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0F" w:rsidRDefault="00212B0F" w:rsidP="00212B0F">
      <w:pPr>
        <w:spacing w:after="0" w:line="480" w:lineRule="auto"/>
      </w:pPr>
    </w:p>
    <w:p w:rsidR="006A3B53" w:rsidRDefault="006A3B53" w:rsidP="00212B0F">
      <w:pPr>
        <w:spacing w:after="0" w:line="480" w:lineRule="auto"/>
      </w:pPr>
    </w:p>
    <w:p w:rsidR="0001222C" w:rsidRDefault="0001222C" w:rsidP="00212B0F">
      <w:pPr>
        <w:spacing w:after="0" w:line="480" w:lineRule="auto"/>
      </w:pPr>
    </w:p>
    <w:p w:rsidR="006A3B53" w:rsidRDefault="00141B03" w:rsidP="00212B0F">
      <w:pPr>
        <w:spacing w:after="0" w:line="480" w:lineRule="auto"/>
      </w:pPr>
      <w:r>
        <w:t xml:space="preserve"> </w:t>
      </w:r>
    </w:p>
    <w:p w:rsidR="00693D23" w:rsidRDefault="00693D23" w:rsidP="00212B0F">
      <w:pPr>
        <w:spacing w:after="0" w:line="480" w:lineRule="auto"/>
      </w:pPr>
    </w:p>
    <w:p w:rsidR="00693D23" w:rsidRDefault="00693D23" w:rsidP="00212B0F">
      <w:pPr>
        <w:spacing w:after="0" w:line="480" w:lineRule="auto"/>
      </w:pPr>
    </w:p>
    <w:p w:rsidR="00693D23" w:rsidRDefault="000B0C66" w:rsidP="00212B0F">
      <w:pPr>
        <w:spacing w:after="0" w:line="480" w:lineRule="auto"/>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5943600" cy="3930650"/>
            <wp:effectExtent l="0" t="0" r="0" b="0"/>
            <wp:wrapTight wrapText="bothSides">
              <wp:wrapPolygon edited="0">
                <wp:start x="0" y="0"/>
                <wp:lineTo x="0" y="21460"/>
                <wp:lineTo x="21531" y="21460"/>
                <wp:lineTo x="21531" y="0"/>
                <wp:lineTo x="0" y="0"/>
              </wp:wrapPolygon>
            </wp:wrapTight>
            <wp:docPr id="7" name="Picture 7" descr="C:\Users\Family\AppData\Local\Microsoft\Windows\Temporary Internet Files\Low\Content.IE5\OF1CNIJX\EMBU_Event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Temporary Internet Files\Low\Content.IE5\OF1CNIJX\EMBU_Event_Logo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3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D23" w:rsidRDefault="00693D23" w:rsidP="00212B0F">
      <w:pPr>
        <w:spacing w:after="0" w:line="480" w:lineRule="auto"/>
      </w:pPr>
    </w:p>
    <w:p w:rsidR="00693D23" w:rsidRDefault="00693D23" w:rsidP="00212B0F">
      <w:pPr>
        <w:spacing w:after="0" w:line="480" w:lineRule="auto"/>
      </w:pPr>
    </w:p>
    <w:p w:rsidR="00693D23" w:rsidRDefault="00693D23" w:rsidP="00212B0F">
      <w:pPr>
        <w:spacing w:after="0" w:line="480" w:lineRule="auto"/>
      </w:pPr>
    </w:p>
    <w:p w:rsidR="00693D23" w:rsidRDefault="00693D23" w:rsidP="00693D23">
      <w:pPr>
        <w:spacing w:after="0" w:line="480" w:lineRule="auto"/>
        <w:rPr>
          <w:b/>
          <w:sz w:val="28"/>
        </w:rPr>
      </w:pPr>
    </w:p>
    <w:p w:rsidR="00DF0F5D" w:rsidRDefault="00DF0F5D" w:rsidP="00020892">
      <w:pPr>
        <w:spacing w:after="0" w:line="480" w:lineRule="auto"/>
        <w:rPr>
          <w:b/>
          <w:sz w:val="28"/>
        </w:rPr>
      </w:pPr>
    </w:p>
    <w:p w:rsidR="00452D7B" w:rsidRDefault="00452D7B" w:rsidP="00020892">
      <w:pPr>
        <w:spacing w:after="0" w:line="480" w:lineRule="auto"/>
        <w:rPr>
          <w:b/>
          <w:sz w:val="28"/>
        </w:rPr>
      </w:pPr>
    </w:p>
    <w:p w:rsidR="00A16534" w:rsidRDefault="00A16534" w:rsidP="00020892">
      <w:pPr>
        <w:spacing w:after="0" w:line="480" w:lineRule="auto"/>
        <w:rPr>
          <w:b/>
          <w:sz w:val="28"/>
        </w:rPr>
      </w:pPr>
    </w:p>
    <w:p w:rsidR="000B0C66" w:rsidRDefault="000B0C66" w:rsidP="00020892">
      <w:pPr>
        <w:spacing w:after="0" w:line="480" w:lineRule="auto"/>
        <w:rPr>
          <w:b/>
          <w:sz w:val="28"/>
        </w:rPr>
      </w:pPr>
    </w:p>
    <w:p w:rsidR="00693D23" w:rsidRDefault="00693D23" w:rsidP="00020892">
      <w:pPr>
        <w:spacing w:after="0" w:line="480" w:lineRule="auto"/>
        <w:rPr>
          <w:b/>
          <w:sz w:val="28"/>
        </w:rPr>
      </w:pPr>
      <w:r w:rsidRPr="00693D23">
        <w:rPr>
          <w:b/>
          <w:sz w:val="28"/>
        </w:rPr>
        <w:t>Event Description</w:t>
      </w:r>
    </w:p>
    <w:p w:rsidR="00693D23" w:rsidRDefault="00693D23" w:rsidP="0033421F">
      <w:pPr>
        <w:spacing w:after="0" w:line="480" w:lineRule="auto"/>
        <w:rPr>
          <w:sz w:val="24"/>
        </w:rPr>
      </w:pPr>
      <w:r w:rsidRPr="0033421F">
        <w:rPr>
          <w:b/>
          <w:sz w:val="24"/>
        </w:rPr>
        <w:t>Event Name:</w:t>
      </w:r>
      <w:r>
        <w:rPr>
          <w:sz w:val="24"/>
        </w:rPr>
        <w:t xml:space="preserve"> 5K Rock </w:t>
      </w:r>
      <w:proofErr w:type="gramStart"/>
      <w:r>
        <w:rPr>
          <w:sz w:val="24"/>
        </w:rPr>
        <w:t>Out</w:t>
      </w:r>
      <w:proofErr w:type="gramEnd"/>
      <w:r>
        <w:rPr>
          <w:sz w:val="24"/>
        </w:rPr>
        <w:t xml:space="preserve"> Run &amp; Block Party</w:t>
      </w:r>
    </w:p>
    <w:p w:rsidR="00693D23" w:rsidRDefault="00693D23" w:rsidP="0033421F">
      <w:pPr>
        <w:spacing w:after="0" w:line="480" w:lineRule="auto"/>
        <w:rPr>
          <w:sz w:val="24"/>
        </w:rPr>
      </w:pPr>
      <w:r w:rsidRPr="0033421F">
        <w:rPr>
          <w:b/>
          <w:sz w:val="24"/>
        </w:rPr>
        <w:t>Event Purpose:</w:t>
      </w:r>
      <w:r>
        <w:rPr>
          <w:sz w:val="24"/>
        </w:rPr>
        <w:t xml:space="preserve"> The purpose of this event is to fun</w:t>
      </w:r>
      <w:r w:rsidR="00400A1F">
        <w:rPr>
          <w:sz w:val="24"/>
        </w:rPr>
        <w:t>draise for Seneca Habitat for Humanity</w:t>
      </w:r>
      <w:r>
        <w:rPr>
          <w:sz w:val="24"/>
        </w:rPr>
        <w:t>, while increasing</w:t>
      </w:r>
      <w:r w:rsidR="008B0E3B">
        <w:rPr>
          <w:sz w:val="24"/>
        </w:rPr>
        <w:t xml:space="preserve"> awareness of the organization and promoting community. </w:t>
      </w:r>
    </w:p>
    <w:p w:rsidR="00693D23" w:rsidRPr="00714120" w:rsidRDefault="00693D23" w:rsidP="0033421F">
      <w:pPr>
        <w:spacing w:after="0" w:line="480" w:lineRule="auto"/>
        <w:rPr>
          <w:sz w:val="24"/>
        </w:rPr>
      </w:pPr>
      <w:r w:rsidRPr="00714120">
        <w:rPr>
          <w:b/>
          <w:sz w:val="24"/>
        </w:rPr>
        <w:t>Event Overview:</w:t>
      </w:r>
      <w:r w:rsidRPr="0033421F">
        <w:rPr>
          <w:b/>
          <w:sz w:val="24"/>
        </w:rPr>
        <w:t xml:space="preserve"> </w:t>
      </w:r>
      <w:r w:rsidR="00714120">
        <w:rPr>
          <w:sz w:val="24"/>
        </w:rPr>
        <w:t>Obvious to the title of this event, Seneca Habitat for Humanity will be holding a 5K run/walk and an array of other small activities. These include a complementary lunch for those who pre-register, live entertainments, outdoor games and a 50/50 drawing. Proceeds will be used in building their 45</w:t>
      </w:r>
      <w:r w:rsidR="00714120" w:rsidRPr="00714120">
        <w:rPr>
          <w:sz w:val="24"/>
          <w:vertAlign w:val="superscript"/>
        </w:rPr>
        <w:t>th</w:t>
      </w:r>
      <w:r w:rsidR="00714120">
        <w:rPr>
          <w:sz w:val="24"/>
        </w:rPr>
        <w:t xml:space="preserve"> home in Tiffin, Ohio.  </w:t>
      </w:r>
    </w:p>
    <w:p w:rsidR="00693D23" w:rsidRDefault="00693D23" w:rsidP="0033421F">
      <w:pPr>
        <w:spacing w:after="0" w:line="480" w:lineRule="auto"/>
        <w:rPr>
          <w:sz w:val="24"/>
        </w:rPr>
      </w:pPr>
      <w:r w:rsidRPr="0033421F">
        <w:rPr>
          <w:b/>
          <w:sz w:val="24"/>
        </w:rPr>
        <w:t>Location:</w:t>
      </w:r>
      <w:r w:rsidR="00225240">
        <w:rPr>
          <w:sz w:val="24"/>
        </w:rPr>
        <w:t xml:space="preserve"> Oakly Park Tiffin, Ohio (b</w:t>
      </w:r>
      <w:r w:rsidR="00863D2C">
        <w:rPr>
          <w:sz w:val="24"/>
        </w:rPr>
        <w:t xml:space="preserve">ound by Grand, Sixth and Park Avenues) </w:t>
      </w:r>
    </w:p>
    <w:p w:rsidR="0033421F" w:rsidRPr="0033421F" w:rsidRDefault="0033421F" w:rsidP="0033421F">
      <w:pPr>
        <w:spacing w:after="0" w:line="480" w:lineRule="auto"/>
        <w:rPr>
          <w:sz w:val="24"/>
        </w:rPr>
      </w:pPr>
      <w:r>
        <w:rPr>
          <w:b/>
          <w:sz w:val="24"/>
        </w:rPr>
        <w:t xml:space="preserve">Contingency Location: </w:t>
      </w:r>
      <w:r>
        <w:rPr>
          <w:sz w:val="24"/>
        </w:rPr>
        <w:t xml:space="preserve">TU Heminger Center Tiffin, Ohio (155 Miami Street Tiffin, Ohio 44883) </w:t>
      </w:r>
    </w:p>
    <w:p w:rsidR="00693D23" w:rsidRDefault="00693D23" w:rsidP="0033421F">
      <w:pPr>
        <w:spacing w:after="0" w:line="480" w:lineRule="auto"/>
        <w:rPr>
          <w:sz w:val="24"/>
        </w:rPr>
      </w:pPr>
      <w:r w:rsidRPr="0033421F">
        <w:rPr>
          <w:b/>
          <w:sz w:val="24"/>
        </w:rPr>
        <w:t>Date:</w:t>
      </w:r>
      <w:r w:rsidR="00404952">
        <w:rPr>
          <w:sz w:val="24"/>
        </w:rPr>
        <w:t xml:space="preserve"> Saturday, June 22, 2013</w:t>
      </w:r>
    </w:p>
    <w:p w:rsidR="00225240" w:rsidRDefault="00863D2C" w:rsidP="00380F2F">
      <w:pPr>
        <w:spacing w:after="0" w:line="360" w:lineRule="auto"/>
        <w:rPr>
          <w:sz w:val="24"/>
        </w:rPr>
      </w:pPr>
      <w:r w:rsidRPr="00587E30">
        <w:rPr>
          <w:b/>
          <w:sz w:val="24"/>
        </w:rPr>
        <w:t>Duration</w:t>
      </w:r>
      <w:r w:rsidR="00693D23" w:rsidRPr="00587E30">
        <w:rPr>
          <w:b/>
          <w:sz w:val="24"/>
        </w:rPr>
        <w:t>/Time:</w:t>
      </w:r>
      <w:r w:rsidRPr="00587E30">
        <w:rPr>
          <w:sz w:val="24"/>
        </w:rPr>
        <w:t xml:space="preserve"> </w:t>
      </w:r>
      <w:r w:rsidR="00225240" w:rsidRPr="00587E30">
        <w:rPr>
          <w:sz w:val="24"/>
        </w:rPr>
        <w:t>11:00 AM-</w:t>
      </w:r>
      <w:r w:rsidR="00587E30">
        <w:rPr>
          <w:sz w:val="24"/>
        </w:rPr>
        <w:t>5:00 PM</w:t>
      </w:r>
    </w:p>
    <w:p w:rsidR="00693D23" w:rsidRDefault="00225240" w:rsidP="00380F2F">
      <w:pPr>
        <w:spacing w:after="0" w:line="360" w:lineRule="auto"/>
        <w:ind w:left="720"/>
        <w:rPr>
          <w:sz w:val="24"/>
        </w:rPr>
      </w:pPr>
      <w:r>
        <w:rPr>
          <w:sz w:val="24"/>
        </w:rPr>
        <w:t>Registration 11:00-11:50 AM</w:t>
      </w:r>
    </w:p>
    <w:p w:rsidR="00225240" w:rsidRDefault="00587E30" w:rsidP="00380F2F">
      <w:pPr>
        <w:spacing w:after="0" w:line="360" w:lineRule="auto"/>
        <w:ind w:left="720"/>
        <w:rPr>
          <w:sz w:val="24"/>
        </w:rPr>
      </w:pPr>
      <w:r>
        <w:rPr>
          <w:sz w:val="24"/>
        </w:rPr>
        <w:t>Run/Walk Noon-2:00 PM</w:t>
      </w:r>
    </w:p>
    <w:p w:rsidR="00225240" w:rsidRDefault="00225240" w:rsidP="0033421F">
      <w:pPr>
        <w:spacing w:after="0" w:line="480" w:lineRule="auto"/>
        <w:ind w:left="720"/>
        <w:rPr>
          <w:sz w:val="24"/>
        </w:rPr>
      </w:pPr>
      <w:r w:rsidRPr="00587E30">
        <w:rPr>
          <w:sz w:val="24"/>
        </w:rPr>
        <w:t>Band</w:t>
      </w:r>
      <w:r w:rsidR="008B0E3B">
        <w:rPr>
          <w:sz w:val="24"/>
        </w:rPr>
        <w:t>(s)</w:t>
      </w:r>
      <w:r>
        <w:rPr>
          <w:sz w:val="24"/>
        </w:rPr>
        <w:t xml:space="preserve"> </w:t>
      </w:r>
      <w:r w:rsidR="00587E30">
        <w:rPr>
          <w:sz w:val="24"/>
        </w:rPr>
        <w:t>2:30-5:00 PM</w:t>
      </w:r>
    </w:p>
    <w:p w:rsidR="00693D23" w:rsidRPr="0033421F" w:rsidRDefault="00693D23" w:rsidP="00380F2F">
      <w:pPr>
        <w:spacing w:after="0" w:line="360" w:lineRule="auto"/>
        <w:rPr>
          <w:b/>
          <w:sz w:val="24"/>
        </w:rPr>
      </w:pPr>
      <w:r w:rsidRPr="0033421F">
        <w:rPr>
          <w:b/>
          <w:sz w:val="24"/>
        </w:rPr>
        <w:t>Goals/Objectives:</w:t>
      </w:r>
      <w:r w:rsidR="00225240" w:rsidRPr="0033421F">
        <w:rPr>
          <w:b/>
          <w:sz w:val="24"/>
        </w:rPr>
        <w:t xml:space="preserve"> </w:t>
      </w:r>
    </w:p>
    <w:p w:rsidR="00225240" w:rsidRDefault="0033421F" w:rsidP="00380F2F">
      <w:pPr>
        <w:spacing w:after="0" w:line="360" w:lineRule="auto"/>
        <w:ind w:left="720"/>
        <w:rPr>
          <w:sz w:val="24"/>
        </w:rPr>
      </w:pPr>
      <w:r>
        <w:rPr>
          <w:sz w:val="24"/>
        </w:rPr>
        <w:t>300 P</w:t>
      </w:r>
      <w:r w:rsidR="00225240">
        <w:rPr>
          <w:sz w:val="24"/>
        </w:rPr>
        <w:t>eople</w:t>
      </w:r>
    </w:p>
    <w:p w:rsidR="00225240" w:rsidRDefault="00225240" w:rsidP="00380F2F">
      <w:pPr>
        <w:spacing w:after="0" w:line="480" w:lineRule="auto"/>
        <w:ind w:left="720"/>
        <w:rPr>
          <w:sz w:val="24"/>
        </w:rPr>
      </w:pPr>
      <w:r>
        <w:rPr>
          <w:sz w:val="24"/>
        </w:rPr>
        <w:t>5,000</w:t>
      </w:r>
      <w:r w:rsidR="0033421F">
        <w:rPr>
          <w:sz w:val="24"/>
        </w:rPr>
        <w:t xml:space="preserve"> Profit/Fundraised </w:t>
      </w:r>
    </w:p>
    <w:p w:rsidR="0033421F" w:rsidRDefault="0033421F" w:rsidP="0033421F">
      <w:pPr>
        <w:spacing w:after="0" w:line="480" w:lineRule="auto"/>
        <w:ind w:left="720"/>
        <w:rPr>
          <w:sz w:val="24"/>
        </w:rPr>
      </w:pPr>
    </w:p>
    <w:p w:rsidR="0033421F" w:rsidRDefault="0033421F" w:rsidP="0033421F">
      <w:pPr>
        <w:spacing w:after="0" w:line="480" w:lineRule="auto"/>
        <w:ind w:left="720"/>
        <w:rPr>
          <w:sz w:val="24"/>
        </w:rPr>
      </w:pPr>
    </w:p>
    <w:p w:rsidR="0033421F" w:rsidRDefault="0033421F" w:rsidP="0033421F">
      <w:pPr>
        <w:spacing w:after="0" w:line="480" w:lineRule="auto"/>
        <w:ind w:left="720"/>
        <w:rPr>
          <w:sz w:val="24"/>
        </w:rPr>
      </w:pPr>
    </w:p>
    <w:p w:rsidR="0033421F" w:rsidRDefault="0033421F" w:rsidP="0033421F">
      <w:pPr>
        <w:spacing w:after="0" w:line="480" w:lineRule="auto"/>
        <w:ind w:left="720"/>
        <w:rPr>
          <w:sz w:val="24"/>
        </w:rPr>
      </w:pPr>
    </w:p>
    <w:p w:rsidR="0033421F" w:rsidRDefault="0033421F" w:rsidP="0033421F">
      <w:pPr>
        <w:spacing w:after="0" w:line="480" w:lineRule="auto"/>
        <w:ind w:left="720"/>
        <w:rPr>
          <w:sz w:val="24"/>
        </w:rPr>
      </w:pPr>
    </w:p>
    <w:p w:rsidR="0033421F" w:rsidRDefault="0033421F" w:rsidP="0033421F">
      <w:pPr>
        <w:spacing w:after="0" w:line="480" w:lineRule="auto"/>
        <w:rPr>
          <w:b/>
          <w:sz w:val="28"/>
        </w:rPr>
      </w:pPr>
      <w:r w:rsidRPr="0033421F">
        <w:rPr>
          <w:b/>
          <w:sz w:val="28"/>
        </w:rPr>
        <w:t xml:space="preserve">Event Management </w:t>
      </w:r>
    </w:p>
    <w:p w:rsidR="00F6564D" w:rsidRDefault="0033421F" w:rsidP="008A4DC3">
      <w:pPr>
        <w:spacing w:after="0" w:line="360" w:lineRule="auto"/>
        <w:rPr>
          <w:sz w:val="24"/>
        </w:rPr>
      </w:pPr>
      <w:r>
        <w:rPr>
          <w:b/>
          <w:sz w:val="24"/>
        </w:rPr>
        <w:t>Major Stakeholders:</w:t>
      </w:r>
      <w:r w:rsidR="00F6564D">
        <w:rPr>
          <w:sz w:val="24"/>
        </w:rPr>
        <w:t xml:space="preserve"> </w:t>
      </w:r>
    </w:p>
    <w:p w:rsidR="00F6564D" w:rsidRDefault="00F6564D" w:rsidP="008A4DC3">
      <w:pPr>
        <w:spacing w:after="0" w:line="360" w:lineRule="auto"/>
        <w:ind w:left="720"/>
        <w:rPr>
          <w:sz w:val="24"/>
        </w:rPr>
      </w:pPr>
      <w:r>
        <w:rPr>
          <w:sz w:val="24"/>
        </w:rPr>
        <w:t>Audience</w:t>
      </w:r>
    </w:p>
    <w:p w:rsidR="00F6564D" w:rsidRDefault="00F6564D" w:rsidP="008A4DC3">
      <w:pPr>
        <w:spacing w:after="0" w:line="360" w:lineRule="auto"/>
        <w:ind w:left="720"/>
        <w:rPr>
          <w:sz w:val="24"/>
        </w:rPr>
      </w:pPr>
      <w:r>
        <w:rPr>
          <w:sz w:val="24"/>
        </w:rPr>
        <w:t>Organizers</w:t>
      </w:r>
    </w:p>
    <w:p w:rsidR="00F6564D" w:rsidRDefault="00F6564D" w:rsidP="00587E30">
      <w:pPr>
        <w:spacing w:after="0" w:line="360" w:lineRule="auto"/>
        <w:ind w:left="720"/>
        <w:rPr>
          <w:sz w:val="24"/>
        </w:rPr>
      </w:pPr>
      <w:r>
        <w:rPr>
          <w:sz w:val="24"/>
        </w:rPr>
        <w:t>Performers</w:t>
      </w:r>
    </w:p>
    <w:p w:rsidR="0033421F" w:rsidRPr="00587E30" w:rsidRDefault="0033421F" w:rsidP="008A4DC3">
      <w:pPr>
        <w:spacing w:after="0" w:line="360" w:lineRule="auto"/>
        <w:rPr>
          <w:sz w:val="24"/>
        </w:rPr>
      </w:pPr>
      <w:r w:rsidRPr="00587E30">
        <w:rPr>
          <w:b/>
          <w:sz w:val="24"/>
        </w:rPr>
        <w:t>Physical Requirements:</w:t>
      </w:r>
      <w:r w:rsidR="00F6564D" w:rsidRPr="00587E30">
        <w:rPr>
          <w:b/>
          <w:sz w:val="24"/>
        </w:rPr>
        <w:t xml:space="preserve"> </w:t>
      </w:r>
    </w:p>
    <w:p w:rsidR="00F6564D" w:rsidRPr="00587E30" w:rsidRDefault="00F6564D" w:rsidP="008A4DC3">
      <w:pPr>
        <w:spacing w:after="0" w:line="360" w:lineRule="auto"/>
        <w:ind w:left="720"/>
        <w:rPr>
          <w:sz w:val="24"/>
        </w:rPr>
      </w:pPr>
      <w:r w:rsidRPr="00587E30">
        <w:rPr>
          <w:sz w:val="24"/>
        </w:rPr>
        <w:t>Venue</w:t>
      </w:r>
    </w:p>
    <w:p w:rsidR="00F6564D" w:rsidRPr="00587E30" w:rsidRDefault="00F6564D" w:rsidP="008A4DC3">
      <w:pPr>
        <w:spacing w:after="0" w:line="360" w:lineRule="auto"/>
        <w:ind w:left="720"/>
        <w:rPr>
          <w:sz w:val="24"/>
        </w:rPr>
      </w:pPr>
      <w:r w:rsidRPr="00587E30">
        <w:rPr>
          <w:sz w:val="24"/>
        </w:rPr>
        <w:t>Route for Street</w:t>
      </w:r>
    </w:p>
    <w:p w:rsidR="00F6564D" w:rsidRPr="00587E30" w:rsidRDefault="00F6564D" w:rsidP="008A4DC3">
      <w:pPr>
        <w:spacing w:after="0" w:line="360" w:lineRule="auto"/>
        <w:ind w:left="720"/>
        <w:rPr>
          <w:sz w:val="24"/>
        </w:rPr>
      </w:pPr>
      <w:r w:rsidRPr="00587E30">
        <w:rPr>
          <w:sz w:val="24"/>
        </w:rPr>
        <w:t>Event Map</w:t>
      </w:r>
    </w:p>
    <w:p w:rsidR="00F6564D" w:rsidRPr="00587E30" w:rsidRDefault="00F6564D" w:rsidP="008A4DC3">
      <w:pPr>
        <w:spacing w:after="0" w:line="360" w:lineRule="auto"/>
        <w:ind w:left="720"/>
        <w:rPr>
          <w:sz w:val="24"/>
        </w:rPr>
      </w:pPr>
      <w:r w:rsidRPr="00587E30">
        <w:rPr>
          <w:sz w:val="24"/>
        </w:rPr>
        <w:t>Food &amp; Beverage</w:t>
      </w:r>
    </w:p>
    <w:p w:rsidR="007A4B42" w:rsidRDefault="00F6564D" w:rsidP="007A4B42">
      <w:pPr>
        <w:spacing w:after="0" w:line="360" w:lineRule="auto"/>
        <w:ind w:left="720"/>
        <w:rPr>
          <w:sz w:val="24"/>
        </w:rPr>
      </w:pPr>
      <w:r w:rsidRPr="00587E30">
        <w:rPr>
          <w:sz w:val="24"/>
        </w:rPr>
        <w:t>Merchandise</w:t>
      </w:r>
      <w:r>
        <w:rPr>
          <w:sz w:val="24"/>
        </w:rPr>
        <w:t xml:space="preserve"> </w:t>
      </w:r>
    </w:p>
    <w:p w:rsidR="007A4B42" w:rsidRDefault="007A4B42" w:rsidP="002A252D">
      <w:pPr>
        <w:spacing w:after="0" w:line="360" w:lineRule="auto"/>
        <w:ind w:left="720"/>
        <w:rPr>
          <w:sz w:val="24"/>
        </w:rPr>
      </w:pPr>
      <w:r>
        <w:rPr>
          <w:sz w:val="24"/>
        </w:rPr>
        <w:t xml:space="preserve">Staging </w:t>
      </w:r>
    </w:p>
    <w:p w:rsidR="002A252D" w:rsidRPr="00F6564D" w:rsidRDefault="002A252D" w:rsidP="007A4B42">
      <w:pPr>
        <w:spacing w:after="0" w:line="480" w:lineRule="auto"/>
        <w:ind w:left="720"/>
        <w:rPr>
          <w:sz w:val="24"/>
        </w:rPr>
      </w:pPr>
      <w:r>
        <w:rPr>
          <w:sz w:val="24"/>
        </w:rPr>
        <w:t xml:space="preserve">Décor </w:t>
      </w:r>
    </w:p>
    <w:p w:rsidR="0033421F" w:rsidRDefault="0033421F" w:rsidP="008A4DC3">
      <w:pPr>
        <w:spacing w:after="0" w:line="360" w:lineRule="auto"/>
        <w:rPr>
          <w:sz w:val="24"/>
        </w:rPr>
      </w:pPr>
      <w:r>
        <w:rPr>
          <w:b/>
          <w:sz w:val="24"/>
        </w:rPr>
        <w:t>Audience:</w:t>
      </w:r>
      <w:r w:rsidR="002A252D">
        <w:rPr>
          <w:sz w:val="24"/>
        </w:rPr>
        <w:t xml:space="preserve"> Seneca County C</w:t>
      </w:r>
      <w:r>
        <w:rPr>
          <w:sz w:val="24"/>
        </w:rPr>
        <w:t xml:space="preserve">ommunity </w:t>
      </w:r>
    </w:p>
    <w:p w:rsidR="002A252D" w:rsidRDefault="002A252D" w:rsidP="002A252D">
      <w:pPr>
        <w:spacing w:after="0" w:line="360" w:lineRule="auto"/>
        <w:ind w:left="720"/>
        <w:rPr>
          <w:sz w:val="24"/>
        </w:rPr>
      </w:pPr>
      <w:r>
        <w:rPr>
          <w:sz w:val="24"/>
        </w:rPr>
        <w:t>Schools/Teams</w:t>
      </w:r>
    </w:p>
    <w:p w:rsidR="002A252D" w:rsidRDefault="002A252D" w:rsidP="002A252D">
      <w:pPr>
        <w:spacing w:after="0" w:line="360" w:lineRule="auto"/>
        <w:ind w:left="720"/>
        <w:rPr>
          <w:sz w:val="24"/>
        </w:rPr>
      </w:pPr>
      <w:r>
        <w:rPr>
          <w:sz w:val="24"/>
        </w:rPr>
        <w:t xml:space="preserve">Groups/Churches </w:t>
      </w:r>
    </w:p>
    <w:p w:rsidR="002A252D" w:rsidRDefault="002A252D" w:rsidP="002A252D">
      <w:pPr>
        <w:spacing w:after="0" w:line="360" w:lineRule="auto"/>
        <w:ind w:left="720"/>
        <w:rPr>
          <w:sz w:val="24"/>
        </w:rPr>
      </w:pPr>
      <w:r>
        <w:rPr>
          <w:sz w:val="24"/>
        </w:rPr>
        <w:t xml:space="preserve">Other Habitat for Humanity Volunteers &amp; Public Figures </w:t>
      </w:r>
    </w:p>
    <w:p w:rsidR="002A252D" w:rsidRDefault="002A252D" w:rsidP="002A252D">
      <w:pPr>
        <w:spacing w:after="0" w:line="360" w:lineRule="auto"/>
        <w:ind w:left="720"/>
        <w:rPr>
          <w:sz w:val="24"/>
        </w:rPr>
      </w:pPr>
      <w:r>
        <w:rPr>
          <w:sz w:val="24"/>
        </w:rPr>
        <w:t xml:space="preserve">Athletes </w:t>
      </w:r>
    </w:p>
    <w:p w:rsidR="002A252D" w:rsidRDefault="002A252D" w:rsidP="002A252D">
      <w:pPr>
        <w:spacing w:after="0" w:line="360" w:lineRule="auto"/>
        <w:ind w:left="720"/>
        <w:rPr>
          <w:sz w:val="24"/>
        </w:rPr>
      </w:pPr>
      <w:r>
        <w:rPr>
          <w:sz w:val="24"/>
        </w:rPr>
        <w:t xml:space="preserve">Families </w:t>
      </w:r>
    </w:p>
    <w:p w:rsidR="0033421F" w:rsidRDefault="0033421F" w:rsidP="002A252D">
      <w:pPr>
        <w:spacing w:after="0" w:line="480" w:lineRule="auto"/>
        <w:ind w:left="720"/>
        <w:rPr>
          <w:sz w:val="24"/>
        </w:rPr>
      </w:pPr>
    </w:p>
    <w:p w:rsidR="008A4DC3" w:rsidRDefault="008A4DC3" w:rsidP="0033421F">
      <w:pPr>
        <w:spacing w:after="0" w:line="480" w:lineRule="auto"/>
        <w:rPr>
          <w:sz w:val="24"/>
        </w:rPr>
      </w:pPr>
    </w:p>
    <w:p w:rsidR="008A4DC3" w:rsidRDefault="008A4DC3" w:rsidP="0033421F">
      <w:pPr>
        <w:spacing w:after="0" w:line="480" w:lineRule="auto"/>
        <w:rPr>
          <w:sz w:val="24"/>
        </w:rPr>
      </w:pPr>
    </w:p>
    <w:p w:rsidR="008A4DC3" w:rsidRDefault="008A4DC3" w:rsidP="0033421F">
      <w:pPr>
        <w:spacing w:after="0" w:line="480" w:lineRule="auto"/>
        <w:rPr>
          <w:sz w:val="24"/>
        </w:rPr>
      </w:pPr>
    </w:p>
    <w:p w:rsidR="008A4DC3" w:rsidRDefault="008A4DC3" w:rsidP="0033421F">
      <w:pPr>
        <w:spacing w:after="0" w:line="480" w:lineRule="auto"/>
        <w:rPr>
          <w:sz w:val="24"/>
        </w:rPr>
      </w:pPr>
    </w:p>
    <w:p w:rsidR="008A4DC3" w:rsidRDefault="008A4DC3" w:rsidP="0033421F">
      <w:pPr>
        <w:spacing w:after="0" w:line="480" w:lineRule="auto"/>
        <w:rPr>
          <w:sz w:val="24"/>
        </w:rPr>
      </w:pPr>
    </w:p>
    <w:p w:rsidR="00714120" w:rsidRDefault="00714120" w:rsidP="0033421F">
      <w:pPr>
        <w:spacing w:after="0" w:line="480" w:lineRule="auto"/>
        <w:rPr>
          <w:sz w:val="24"/>
        </w:rPr>
      </w:pPr>
    </w:p>
    <w:p w:rsidR="008A4DC3" w:rsidRDefault="008A4DC3" w:rsidP="008A4DC3">
      <w:pPr>
        <w:spacing w:after="0" w:line="480" w:lineRule="auto"/>
        <w:rPr>
          <w:b/>
          <w:sz w:val="28"/>
        </w:rPr>
      </w:pPr>
      <w:r w:rsidRPr="008A4DC3">
        <w:rPr>
          <w:b/>
          <w:sz w:val="28"/>
        </w:rPr>
        <w:t xml:space="preserve">Event Staging </w:t>
      </w:r>
    </w:p>
    <w:p w:rsidR="008A4DC3" w:rsidRPr="000E0F70" w:rsidRDefault="008A4DC3" w:rsidP="008A4DC3">
      <w:pPr>
        <w:spacing w:after="0" w:line="480" w:lineRule="auto"/>
        <w:rPr>
          <w:sz w:val="24"/>
        </w:rPr>
      </w:pPr>
      <w:r>
        <w:rPr>
          <w:b/>
          <w:sz w:val="24"/>
        </w:rPr>
        <w:t>Theme:</w:t>
      </w:r>
      <w:r w:rsidR="000E0F70">
        <w:rPr>
          <w:b/>
          <w:sz w:val="24"/>
        </w:rPr>
        <w:t xml:space="preserve"> </w:t>
      </w:r>
      <w:r w:rsidR="000E0F70">
        <w:rPr>
          <w:sz w:val="24"/>
        </w:rPr>
        <w:t xml:space="preserve">The theme of this event is very much centered </w:t>
      </w:r>
      <w:proofErr w:type="gramStart"/>
      <w:r w:rsidR="000E0F70">
        <w:rPr>
          <w:sz w:val="24"/>
        </w:rPr>
        <w:t>around</w:t>
      </w:r>
      <w:proofErr w:type="gramEnd"/>
      <w:r w:rsidR="000E0F70">
        <w:rPr>
          <w:sz w:val="24"/>
        </w:rPr>
        <w:t xml:space="preserve"> the title, “5K Rock Out Run.” It is our aim, to bring together the theme and purpose of this event. Those participating in the 5K run/walk will pass a number of th</w:t>
      </w:r>
      <w:r w:rsidR="00400A1F">
        <w:rPr>
          <w:sz w:val="24"/>
        </w:rPr>
        <w:t>e houses that Habitat has</w:t>
      </w:r>
      <w:r w:rsidR="000E0F70">
        <w:rPr>
          <w:sz w:val="24"/>
        </w:rPr>
        <w:t xml:space="preserve"> built for community residents and will enjoy a “block party” following. Food, outdoor games</w:t>
      </w:r>
      <w:r w:rsidR="00F12F66">
        <w:rPr>
          <w:sz w:val="24"/>
        </w:rPr>
        <w:t>, drawings</w:t>
      </w:r>
      <w:r w:rsidR="000E0F70">
        <w:rPr>
          <w:sz w:val="24"/>
        </w:rPr>
        <w:t xml:space="preserve"> and music will be a large part of the after event, or after party. </w:t>
      </w:r>
    </w:p>
    <w:p w:rsidR="008A4DC3" w:rsidRDefault="008A4DC3" w:rsidP="008A4DC3">
      <w:pPr>
        <w:spacing w:after="0" w:line="480" w:lineRule="auto"/>
        <w:rPr>
          <w:sz w:val="24"/>
        </w:rPr>
      </w:pPr>
      <w:r>
        <w:rPr>
          <w:b/>
          <w:sz w:val="24"/>
        </w:rPr>
        <w:t>Décor</w:t>
      </w:r>
      <w:r w:rsidR="00E96199">
        <w:rPr>
          <w:b/>
          <w:sz w:val="24"/>
        </w:rPr>
        <w:t xml:space="preserve"> (Outdoor): </w:t>
      </w:r>
      <w:r w:rsidR="008B0E3B">
        <w:rPr>
          <w:sz w:val="24"/>
        </w:rPr>
        <w:t>Oakly Park will account for the larger part of event décor. Park shelters and picnic tables will be used for registration, food &amp; Beverage and sit down eating for those who wish to do so. Additional décor will include staging for the band(s) to perform on, likely in the form of a trailer, signage to direct runners/walkers, additional signage in the yards of Habitat homes, sponsor recognition and both adult and child inspired game set-ups. Décor was selected with the event purpose in mind</w:t>
      </w:r>
      <w:r w:rsidR="00E20077">
        <w:rPr>
          <w:sz w:val="24"/>
        </w:rPr>
        <w:t>, working hard to include all members o</w:t>
      </w:r>
      <w:r w:rsidR="00E96199">
        <w:rPr>
          <w:sz w:val="24"/>
        </w:rPr>
        <w:t>f the community, young and old.</w:t>
      </w:r>
    </w:p>
    <w:p w:rsidR="00E96199" w:rsidRPr="00E96199" w:rsidRDefault="00E96199" w:rsidP="008A4DC3">
      <w:pPr>
        <w:spacing w:after="0" w:line="480" w:lineRule="auto"/>
        <w:rPr>
          <w:i/>
          <w:sz w:val="24"/>
        </w:rPr>
      </w:pPr>
      <w:r w:rsidRPr="00E96199">
        <w:rPr>
          <w:i/>
          <w:sz w:val="24"/>
        </w:rPr>
        <w:t xml:space="preserve">Décor is easily transferable to indoor contingency location </w:t>
      </w:r>
    </w:p>
    <w:p w:rsidR="008A4DC3" w:rsidRDefault="008A4DC3" w:rsidP="008A4DC3">
      <w:pPr>
        <w:spacing w:after="0" w:line="480" w:lineRule="auto"/>
        <w:rPr>
          <w:sz w:val="24"/>
        </w:rPr>
      </w:pPr>
      <w:r>
        <w:rPr>
          <w:b/>
          <w:sz w:val="24"/>
        </w:rPr>
        <w:t>Services:</w:t>
      </w:r>
      <w:r w:rsidR="00E20077">
        <w:rPr>
          <w:b/>
          <w:sz w:val="24"/>
        </w:rPr>
        <w:t xml:space="preserve"> </w:t>
      </w:r>
    </w:p>
    <w:p w:rsidR="009E193F" w:rsidRDefault="009E193F" w:rsidP="008A4DC3">
      <w:pPr>
        <w:spacing w:after="0" w:line="480" w:lineRule="auto"/>
        <w:rPr>
          <w:sz w:val="24"/>
        </w:rPr>
      </w:pPr>
      <w:r>
        <w:rPr>
          <w:sz w:val="24"/>
        </w:rPr>
        <w:t xml:space="preserve">Electricity, Water, Traffic Management, Street Closure, Security &amp; Parking </w:t>
      </w:r>
    </w:p>
    <w:p w:rsidR="00CA0B3C" w:rsidRDefault="00CA0B3C" w:rsidP="008A4DC3">
      <w:pPr>
        <w:spacing w:after="0" w:line="480" w:lineRule="auto"/>
        <w:rPr>
          <w:sz w:val="24"/>
        </w:rPr>
      </w:pPr>
      <w:r>
        <w:rPr>
          <w:sz w:val="24"/>
        </w:rPr>
        <w:t xml:space="preserve">In the above order; electricity will be needed for the food &amp; beverage area and entertainment, but is not a large concern, because it will be provided free of charge at the park. Water, and </w:t>
      </w:r>
    </w:p>
    <w:p w:rsidR="00CA0B3C" w:rsidRDefault="00CA0B3C" w:rsidP="008A4DC3">
      <w:pPr>
        <w:spacing w:after="0" w:line="480" w:lineRule="auto"/>
        <w:rPr>
          <w:sz w:val="24"/>
        </w:rPr>
      </w:pPr>
    </w:p>
    <w:p w:rsidR="00CA0B3C" w:rsidRDefault="00CA0B3C" w:rsidP="008A4DC3">
      <w:pPr>
        <w:spacing w:after="0" w:line="480" w:lineRule="auto"/>
        <w:rPr>
          <w:sz w:val="24"/>
        </w:rPr>
      </w:pPr>
    </w:p>
    <w:p w:rsidR="00CA0B3C" w:rsidRDefault="00CA0B3C" w:rsidP="008A4DC3">
      <w:pPr>
        <w:spacing w:after="0" w:line="480" w:lineRule="auto"/>
        <w:rPr>
          <w:sz w:val="24"/>
        </w:rPr>
      </w:pPr>
    </w:p>
    <w:p w:rsidR="00CA0B3C" w:rsidRDefault="00CA0B3C" w:rsidP="008A4DC3">
      <w:pPr>
        <w:spacing w:after="0" w:line="480" w:lineRule="auto"/>
        <w:rPr>
          <w:sz w:val="24"/>
        </w:rPr>
      </w:pPr>
    </w:p>
    <w:p w:rsidR="009E193F" w:rsidRPr="00E96199" w:rsidRDefault="00CA0B3C" w:rsidP="008A4DC3">
      <w:pPr>
        <w:spacing w:after="0" w:line="480" w:lineRule="auto"/>
        <w:rPr>
          <w:sz w:val="24"/>
        </w:rPr>
      </w:pPr>
      <w:proofErr w:type="gramStart"/>
      <w:r>
        <w:rPr>
          <w:sz w:val="24"/>
        </w:rPr>
        <w:t>waste</w:t>
      </w:r>
      <w:proofErr w:type="gramEnd"/>
      <w:r>
        <w:rPr>
          <w:sz w:val="24"/>
        </w:rPr>
        <w:t xml:space="preserve"> &amp; environmental management, will also be a necessity, and likewise already exists at Oakly. Restroom facilities will be open for the event. Traffic management, street closure, security and parking, rather, will be of greater concern. The streets in use will be closed for the length of the event and ample security will be in place to control the flow of participants and attendees. Security will also be responsible for managing parking; to read more about security, see </w:t>
      </w:r>
      <w:r w:rsidR="005B5006">
        <w:rPr>
          <w:sz w:val="24"/>
        </w:rPr>
        <w:t xml:space="preserve">“Safety &amp; Security” or “Staffing.” </w:t>
      </w:r>
    </w:p>
    <w:p w:rsidR="008A4DC3" w:rsidRDefault="008A4DC3" w:rsidP="008A4DC3">
      <w:pPr>
        <w:spacing w:after="0" w:line="480" w:lineRule="auto"/>
        <w:rPr>
          <w:b/>
          <w:sz w:val="24"/>
        </w:rPr>
      </w:pPr>
      <w:r>
        <w:rPr>
          <w:b/>
          <w:sz w:val="24"/>
        </w:rPr>
        <w:t>Catering:</w:t>
      </w:r>
    </w:p>
    <w:p w:rsidR="00184EA9" w:rsidRDefault="00184EA9" w:rsidP="007A4B42">
      <w:pPr>
        <w:spacing w:after="0" w:line="360" w:lineRule="auto"/>
        <w:rPr>
          <w:sz w:val="24"/>
        </w:rPr>
      </w:pPr>
      <w:r>
        <w:rPr>
          <w:sz w:val="24"/>
        </w:rPr>
        <w:t>It is our goal to get the majority, if not all, of food &amp; beverage donated to Habitat for Humanity for the cause. Greater profit/fundraising can be met this way, and we can also further add to our purpose of promoting community involvement. A bill will be send to all that donate, so that they may use the dollar amount as a tax write-off at the end of the current year. Thus far, the following items have been donated in full quantity</w:t>
      </w:r>
      <w:r w:rsidR="00FD7D46">
        <w:rPr>
          <w:sz w:val="24"/>
        </w:rPr>
        <w:t xml:space="preserve">, and have been selected to fulfill the “block party” theme: </w:t>
      </w:r>
    </w:p>
    <w:p w:rsidR="00184EA9" w:rsidRDefault="00184EA9" w:rsidP="007A4B42">
      <w:pPr>
        <w:spacing w:after="0" w:line="360" w:lineRule="auto"/>
        <w:ind w:left="720"/>
        <w:rPr>
          <w:sz w:val="24"/>
        </w:rPr>
      </w:pPr>
      <w:r>
        <w:rPr>
          <w:sz w:val="24"/>
        </w:rPr>
        <w:t>Hotdogs: Tiffin Paper Company</w:t>
      </w:r>
    </w:p>
    <w:p w:rsidR="00184EA9" w:rsidRDefault="00184EA9" w:rsidP="007A4B42">
      <w:pPr>
        <w:spacing w:after="0" w:line="360" w:lineRule="auto"/>
        <w:ind w:left="720"/>
        <w:rPr>
          <w:sz w:val="24"/>
        </w:rPr>
      </w:pPr>
      <w:r>
        <w:rPr>
          <w:sz w:val="24"/>
        </w:rPr>
        <w:t xml:space="preserve">Ballreich’s Potato Chips: Ballreich’s </w:t>
      </w:r>
    </w:p>
    <w:p w:rsidR="00184EA9" w:rsidRDefault="00184EA9" w:rsidP="007A4B42">
      <w:pPr>
        <w:spacing w:after="0" w:line="480" w:lineRule="auto"/>
        <w:ind w:left="720"/>
        <w:rPr>
          <w:sz w:val="24"/>
        </w:rPr>
      </w:pPr>
      <w:r>
        <w:rPr>
          <w:sz w:val="24"/>
        </w:rPr>
        <w:t xml:space="preserve">Bottled Water: Hempy Water  </w:t>
      </w:r>
    </w:p>
    <w:p w:rsidR="00720498" w:rsidRDefault="00720498" w:rsidP="00720498">
      <w:pPr>
        <w:spacing w:after="0" w:line="480" w:lineRule="auto"/>
        <w:rPr>
          <w:sz w:val="24"/>
        </w:rPr>
      </w:pPr>
      <w:r>
        <w:rPr>
          <w:sz w:val="24"/>
        </w:rPr>
        <w:t xml:space="preserve">In addition, a local concession stand will be open for audiences that want to enjoy a soft drink, candy bar, popcorn or other concession treat. A percentage of profits will be donated to the cause, for use of space and participation. </w:t>
      </w:r>
    </w:p>
    <w:p w:rsidR="00AF6D26" w:rsidRDefault="00AF6D26" w:rsidP="00184EA9">
      <w:pPr>
        <w:spacing w:after="0" w:line="480" w:lineRule="auto"/>
        <w:ind w:left="720"/>
        <w:rPr>
          <w:sz w:val="24"/>
        </w:rPr>
      </w:pPr>
    </w:p>
    <w:p w:rsidR="00AF6D26" w:rsidRDefault="00AF6D26" w:rsidP="00184EA9">
      <w:pPr>
        <w:spacing w:after="0" w:line="480" w:lineRule="auto"/>
        <w:ind w:left="720"/>
        <w:rPr>
          <w:sz w:val="24"/>
        </w:rPr>
      </w:pPr>
    </w:p>
    <w:p w:rsidR="00AF6D26" w:rsidRDefault="00AF6D26" w:rsidP="00184EA9">
      <w:pPr>
        <w:spacing w:after="0" w:line="480" w:lineRule="auto"/>
        <w:ind w:left="720"/>
        <w:rPr>
          <w:sz w:val="24"/>
        </w:rPr>
      </w:pPr>
    </w:p>
    <w:p w:rsidR="007A4B42" w:rsidRDefault="007A4B42" w:rsidP="00AF6D26">
      <w:pPr>
        <w:spacing w:after="0" w:line="480" w:lineRule="auto"/>
        <w:rPr>
          <w:b/>
          <w:sz w:val="28"/>
        </w:rPr>
      </w:pPr>
    </w:p>
    <w:p w:rsidR="007A4B42" w:rsidRDefault="007A4B42" w:rsidP="00AF6D26">
      <w:pPr>
        <w:spacing w:after="0" w:line="480" w:lineRule="auto"/>
        <w:rPr>
          <w:b/>
          <w:sz w:val="28"/>
        </w:rPr>
      </w:pPr>
    </w:p>
    <w:p w:rsidR="00AF6D26" w:rsidRDefault="00AF6D26" w:rsidP="00AF6D26">
      <w:pPr>
        <w:spacing w:after="0" w:line="480" w:lineRule="auto"/>
        <w:rPr>
          <w:b/>
          <w:sz w:val="28"/>
        </w:rPr>
      </w:pPr>
      <w:r w:rsidRPr="00AF6D26">
        <w:rPr>
          <w:b/>
          <w:sz w:val="28"/>
        </w:rPr>
        <w:t xml:space="preserve">Approvals/Consultations &amp; Legal Compliances </w:t>
      </w:r>
    </w:p>
    <w:p w:rsidR="004E3741" w:rsidRPr="004E3741" w:rsidRDefault="004E3741" w:rsidP="00AF6D26">
      <w:pPr>
        <w:spacing w:after="0" w:line="480" w:lineRule="auto"/>
        <w:rPr>
          <w:sz w:val="24"/>
        </w:rPr>
      </w:pPr>
      <w:r w:rsidRPr="004E3741">
        <w:rPr>
          <w:b/>
          <w:sz w:val="24"/>
        </w:rPr>
        <w:t>Roads &amp; Traffic Authority:</w:t>
      </w:r>
      <w:r>
        <w:rPr>
          <w:b/>
          <w:sz w:val="24"/>
        </w:rPr>
        <w:t xml:space="preserve"> </w:t>
      </w:r>
      <w:r>
        <w:rPr>
          <w:sz w:val="24"/>
        </w:rPr>
        <w:t xml:space="preserve">Laws and regulations under “roads &amp; traffic authority” may have a significant impact on the event planning process, and later, the event. All appropriate authorities need to be contacted to receive approval to close streets in use by the event, prior to the event date. </w:t>
      </w:r>
    </w:p>
    <w:p w:rsidR="004E3741" w:rsidRPr="004E3741" w:rsidRDefault="004E3741" w:rsidP="00AF6D26">
      <w:pPr>
        <w:spacing w:after="0" w:line="480" w:lineRule="auto"/>
        <w:rPr>
          <w:sz w:val="24"/>
        </w:rPr>
      </w:pPr>
      <w:r w:rsidRPr="004E3741">
        <w:rPr>
          <w:b/>
          <w:sz w:val="24"/>
        </w:rPr>
        <w:t>Insurance:</w:t>
      </w:r>
      <w:r>
        <w:rPr>
          <w:b/>
          <w:sz w:val="24"/>
        </w:rPr>
        <w:t xml:space="preserve"> </w:t>
      </w:r>
      <w:r>
        <w:rPr>
          <w:sz w:val="24"/>
        </w:rPr>
        <w:t xml:space="preserve">Habitat for Humanity is responsible for general liability insurance, as are all vendors, in this case the band(s). Other insurance options should be considered, according to the structure of the event. </w:t>
      </w:r>
    </w:p>
    <w:p w:rsidR="004E3741" w:rsidRPr="004E3741" w:rsidRDefault="004E3741" w:rsidP="00AF6D26">
      <w:pPr>
        <w:spacing w:after="0" w:line="480" w:lineRule="auto"/>
        <w:rPr>
          <w:sz w:val="24"/>
        </w:rPr>
      </w:pPr>
      <w:r w:rsidRPr="004E3741">
        <w:rPr>
          <w:b/>
          <w:sz w:val="24"/>
        </w:rPr>
        <w:t>Entertainment:</w:t>
      </w:r>
      <w:r>
        <w:rPr>
          <w:sz w:val="24"/>
        </w:rPr>
        <w:t xml:space="preserve"> Some laws and regulations may need to be complied with, including those that ask for approval of entertainment in public and noise control. </w:t>
      </w:r>
    </w:p>
    <w:p w:rsidR="004E3741" w:rsidRPr="004E3741" w:rsidRDefault="004E3741" w:rsidP="00AF6D26">
      <w:pPr>
        <w:spacing w:after="0" w:line="480" w:lineRule="auto"/>
        <w:rPr>
          <w:sz w:val="24"/>
        </w:rPr>
      </w:pPr>
      <w:r w:rsidRPr="004E3741">
        <w:rPr>
          <w:b/>
          <w:sz w:val="24"/>
        </w:rPr>
        <w:t>Security</w:t>
      </w:r>
      <w:r>
        <w:rPr>
          <w:b/>
          <w:sz w:val="24"/>
        </w:rPr>
        <w:t xml:space="preserve">: </w:t>
      </w:r>
      <w:r>
        <w:rPr>
          <w:sz w:val="24"/>
        </w:rPr>
        <w:t xml:space="preserve">While the majority of this event will be served by volunteer staff, we will be asking that one police officer is present. A consultation with the police department will be necessary. </w:t>
      </w:r>
    </w:p>
    <w:p w:rsidR="00FE7882" w:rsidRDefault="004E3741" w:rsidP="00AF6D26">
      <w:pPr>
        <w:spacing w:after="0" w:line="480" w:lineRule="auto"/>
        <w:rPr>
          <w:sz w:val="24"/>
        </w:rPr>
      </w:pPr>
      <w:r w:rsidRPr="004E3741">
        <w:rPr>
          <w:b/>
          <w:sz w:val="24"/>
        </w:rPr>
        <w:t xml:space="preserve">Health Department: </w:t>
      </w:r>
      <w:r>
        <w:rPr>
          <w:sz w:val="24"/>
        </w:rPr>
        <w:t xml:space="preserve">Because food and beverage will be served to attendees of this event, health code will need to be followed. Safe handling of food is going to be vital, as to not contaminate the food being served. </w:t>
      </w:r>
      <w:r w:rsidRPr="004E3741">
        <w:rPr>
          <w:sz w:val="24"/>
        </w:rPr>
        <w:t xml:space="preserve"> </w:t>
      </w:r>
    </w:p>
    <w:p w:rsidR="00FE7882" w:rsidRDefault="00FE7882" w:rsidP="00AF6D26">
      <w:pPr>
        <w:spacing w:after="0" w:line="480" w:lineRule="auto"/>
        <w:rPr>
          <w:sz w:val="24"/>
        </w:rPr>
      </w:pPr>
    </w:p>
    <w:p w:rsidR="00FE7882" w:rsidRDefault="00FE7882" w:rsidP="00AF6D26">
      <w:pPr>
        <w:spacing w:after="0" w:line="480" w:lineRule="auto"/>
        <w:rPr>
          <w:sz w:val="24"/>
        </w:rPr>
      </w:pPr>
    </w:p>
    <w:p w:rsidR="00FE7882" w:rsidRDefault="00FE7882" w:rsidP="00AF6D26">
      <w:pPr>
        <w:spacing w:after="0" w:line="480" w:lineRule="auto"/>
        <w:rPr>
          <w:sz w:val="24"/>
        </w:rPr>
      </w:pPr>
    </w:p>
    <w:p w:rsidR="00FE7882" w:rsidRDefault="00FE7882" w:rsidP="00AF6D26">
      <w:pPr>
        <w:spacing w:after="0" w:line="480" w:lineRule="auto"/>
        <w:rPr>
          <w:sz w:val="24"/>
        </w:rPr>
      </w:pPr>
    </w:p>
    <w:p w:rsidR="00FE7882" w:rsidRDefault="00FE7882" w:rsidP="00AF6D26">
      <w:pPr>
        <w:spacing w:after="0" w:line="480" w:lineRule="auto"/>
        <w:rPr>
          <w:sz w:val="24"/>
        </w:rPr>
      </w:pPr>
    </w:p>
    <w:p w:rsidR="00FE7882" w:rsidRDefault="00FE7882" w:rsidP="00AF6D26">
      <w:pPr>
        <w:spacing w:after="0" w:line="480" w:lineRule="auto"/>
        <w:rPr>
          <w:sz w:val="24"/>
        </w:rPr>
      </w:pPr>
    </w:p>
    <w:p w:rsidR="00FE7882" w:rsidRDefault="00FE7882" w:rsidP="00AF6D26">
      <w:pPr>
        <w:spacing w:after="0" w:line="480" w:lineRule="auto"/>
        <w:rPr>
          <w:b/>
          <w:sz w:val="28"/>
        </w:rPr>
      </w:pPr>
      <w:r>
        <w:rPr>
          <w:b/>
          <w:sz w:val="28"/>
        </w:rPr>
        <w:t>Marketing</w:t>
      </w:r>
    </w:p>
    <w:p w:rsidR="006A5FA4" w:rsidRPr="004E4021" w:rsidRDefault="00FE7882" w:rsidP="006A5FA4">
      <w:pPr>
        <w:spacing w:after="0" w:line="360" w:lineRule="auto"/>
        <w:rPr>
          <w:b/>
          <w:sz w:val="24"/>
        </w:rPr>
      </w:pPr>
      <w:r w:rsidRPr="004E4021">
        <w:rPr>
          <w:b/>
          <w:sz w:val="24"/>
        </w:rPr>
        <w:t>Competitive Analysis</w:t>
      </w:r>
      <w:r w:rsidR="000E6576" w:rsidRPr="004E4021">
        <w:rPr>
          <w:b/>
          <w:sz w:val="24"/>
        </w:rPr>
        <w:t>:</w:t>
      </w:r>
    </w:p>
    <w:p w:rsidR="006A5FA4" w:rsidRDefault="00404952" w:rsidP="006A5FA4">
      <w:pPr>
        <w:spacing w:after="0" w:line="360" w:lineRule="auto"/>
        <w:ind w:left="720"/>
        <w:rPr>
          <w:sz w:val="24"/>
        </w:rPr>
      </w:pPr>
      <w:r>
        <w:rPr>
          <w:sz w:val="24"/>
        </w:rPr>
        <w:t xml:space="preserve">June 18-23 is free of community events </w:t>
      </w:r>
    </w:p>
    <w:p w:rsidR="006A5FA4" w:rsidRPr="006A5FA4" w:rsidRDefault="00404952" w:rsidP="00404952">
      <w:pPr>
        <w:spacing w:after="0" w:line="360" w:lineRule="auto"/>
        <w:ind w:left="720"/>
        <w:rPr>
          <w:sz w:val="24"/>
        </w:rPr>
      </w:pPr>
      <w:r>
        <w:rPr>
          <w:sz w:val="24"/>
        </w:rPr>
        <w:t xml:space="preserve">Sunday, June 23, 2013 </w:t>
      </w:r>
      <w:r w:rsidRPr="00404952">
        <w:rPr>
          <w:sz w:val="24"/>
        </w:rPr>
        <w:t>Delightful Garden Tour of the Fostoria Area</w:t>
      </w:r>
      <w:r>
        <w:rPr>
          <w:sz w:val="24"/>
        </w:rPr>
        <w:t xml:space="preserve"> &amp; Canoe Floats </w:t>
      </w:r>
    </w:p>
    <w:p w:rsidR="00FE7882" w:rsidRDefault="00FE7882" w:rsidP="00AF6D26">
      <w:pPr>
        <w:spacing w:after="0" w:line="480" w:lineRule="auto"/>
        <w:rPr>
          <w:b/>
          <w:sz w:val="24"/>
        </w:rPr>
      </w:pPr>
      <w:r>
        <w:rPr>
          <w:b/>
          <w:sz w:val="24"/>
        </w:rPr>
        <w:t>Market Analysis &amp; Planning</w:t>
      </w:r>
      <w:r w:rsidR="000E6576">
        <w:rPr>
          <w:b/>
          <w:sz w:val="24"/>
        </w:rPr>
        <w:t>:</w:t>
      </w:r>
    </w:p>
    <w:p w:rsidR="000E6576" w:rsidRDefault="00FE7882" w:rsidP="00965FEE">
      <w:pPr>
        <w:spacing w:after="0" w:line="360" w:lineRule="auto"/>
        <w:ind w:left="720"/>
        <w:rPr>
          <w:sz w:val="24"/>
        </w:rPr>
      </w:pPr>
      <w:r>
        <w:rPr>
          <w:b/>
          <w:sz w:val="24"/>
        </w:rPr>
        <w:t>Target Market</w:t>
      </w:r>
      <w:r w:rsidR="000E6576">
        <w:rPr>
          <w:b/>
          <w:sz w:val="24"/>
        </w:rPr>
        <w:t xml:space="preserve">: </w:t>
      </w:r>
      <w:r w:rsidR="002A252D">
        <w:rPr>
          <w:sz w:val="24"/>
        </w:rPr>
        <w:t>Seneca County C</w:t>
      </w:r>
      <w:r w:rsidR="000E6576">
        <w:rPr>
          <w:sz w:val="24"/>
        </w:rPr>
        <w:t xml:space="preserve">ommunity </w:t>
      </w:r>
    </w:p>
    <w:p w:rsidR="000E6576" w:rsidRDefault="00965FEE" w:rsidP="000E6576">
      <w:pPr>
        <w:spacing w:after="0" w:line="360" w:lineRule="auto"/>
        <w:ind w:left="1440"/>
        <w:rPr>
          <w:sz w:val="24"/>
        </w:rPr>
      </w:pPr>
      <w:r>
        <w:rPr>
          <w:sz w:val="24"/>
        </w:rPr>
        <w:t>Schools/Teams</w:t>
      </w:r>
    </w:p>
    <w:p w:rsidR="00965FEE" w:rsidRDefault="00965FEE" w:rsidP="000E6576">
      <w:pPr>
        <w:spacing w:after="0" w:line="360" w:lineRule="auto"/>
        <w:ind w:left="1440"/>
        <w:rPr>
          <w:sz w:val="24"/>
        </w:rPr>
      </w:pPr>
      <w:r>
        <w:rPr>
          <w:sz w:val="24"/>
        </w:rPr>
        <w:t xml:space="preserve">Groups/Churches </w:t>
      </w:r>
    </w:p>
    <w:p w:rsidR="00965FEE" w:rsidRDefault="00965FEE" w:rsidP="000E6576">
      <w:pPr>
        <w:spacing w:after="0" w:line="360" w:lineRule="auto"/>
        <w:ind w:left="1440"/>
        <w:rPr>
          <w:sz w:val="24"/>
        </w:rPr>
      </w:pPr>
      <w:r>
        <w:rPr>
          <w:sz w:val="24"/>
        </w:rPr>
        <w:t xml:space="preserve">Other Habitat for Humanity Volunteers &amp; Public Figures </w:t>
      </w:r>
    </w:p>
    <w:p w:rsidR="001223AD" w:rsidRDefault="001223AD" w:rsidP="000E6576">
      <w:pPr>
        <w:spacing w:after="0" w:line="360" w:lineRule="auto"/>
        <w:ind w:left="1440"/>
        <w:rPr>
          <w:sz w:val="24"/>
        </w:rPr>
      </w:pPr>
      <w:r>
        <w:rPr>
          <w:sz w:val="24"/>
        </w:rPr>
        <w:t xml:space="preserve">Athletes </w:t>
      </w:r>
    </w:p>
    <w:p w:rsidR="000E6576" w:rsidRDefault="001223AD" w:rsidP="00271AC4">
      <w:pPr>
        <w:spacing w:after="0" w:line="480" w:lineRule="auto"/>
        <w:ind w:left="1440"/>
        <w:rPr>
          <w:sz w:val="24"/>
        </w:rPr>
      </w:pPr>
      <w:r>
        <w:rPr>
          <w:sz w:val="24"/>
        </w:rPr>
        <w:t xml:space="preserve">Families </w:t>
      </w:r>
    </w:p>
    <w:p w:rsidR="00FE7882" w:rsidRDefault="00FE7882" w:rsidP="007A4B42">
      <w:pPr>
        <w:spacing w:after="0" w:line="360" w:lineRule="auto"/>
        <w:ind w:left="720"/>
        <w:rPr>
          <w:b/>
          <w:sz w:val="24"/>
        </w:rPr>
      </w:pPr>
      <w:r>
        <w:rPr>
          <w:b/>
          <w:sz w:val="24"/>
        </w:rPr>
        <w:t>Price &amp; Ticket Program</w:t>
      </w:r>
      <w:r w:rsidR="000E6576">
        <w:rPr>
          <w:b/>
          <w:sz w:val="24"/>
        </w:rPr>
        <w:t xml:space="preserve">: </w:t>
      </w:r>
    </w:p>
    <w:p w:rsidR="000E6576" w:rsidRDefault="000E6576" w:rsidP="007A4B42">
      <w:pPr>
        <w:spacing w:after="0" w:line="240" w:lineRule="auto"/>
        <w:ind w:left="1440"/>
        <w:rPr>
          <w:sz w:val="24"/>
        </w:rPr>
      </w:pPr>
      <w:r>
        <w:rPr>
          <w:sz w:val="24"/>
        </w:rPr>
        <w:t xml:space="preserve">Presale/Registration $15: Participation in run/walk, t-shirt and lunch voucher </w:t>
      </w:r>
    </w:p>
    <w:p w:rsidR="007A4B42" w:rsidRDefault="008652CC" w:rsidP="007A4B42">
      <w:pPr>
        <w:spacing w:after="0" w:line="360" w:lineRule="auto"/>
        <w:ind w:left="1440"/>
        <w:rPr>
          <w:sz w:val="24"/>
        </w:rPr>
      </w:pPr>
      <w:r>
        <w:rPr>
          <w:sz w:val="24"/>
        </w:rPr>
        <w:t>(Open May 1</w:t>
      </w:r>
      <w:r w:rsidRPr="008652CC">
        <w:rPr>
          <w:sz w:val="24"/>
          <w:vertAlign w:val="superscript"/>
        </w:rPr>
        <w:t>st</w:t>
      </w:r>
      <w:r>
        <w:rPr>
          <w:sz w:val="24"/>
        </w:rPr>
        <w:t>-June 8</w:t>
      </w:r>
      <w:r w:rsidRPr="008652CC">
        <w:rPr>
          <w:sz w:val="24"/>
          <w:vertAlign w:val="superscript"/>
        </w:rPr>
        <w:t>th</w:t>
      </w:r>
      <w:r w:rsidR="007A4B42">
        <w:rPr>
          <w:sz w:val="24"/>
        </w:rPr>
        <w:t xml:space="preserve">) </w:t>
      </w:r>
    </w:p>
    <w:p w:rsidR="000E6576" w:rsidRDefault="000E6576" w:rsidP="007A4B42">
      <w:pPr>
        <w:spacing w:after="0" w:line="360" w:lineRule="auto"/>
        <w:ind w:left="1440"/>
        <w:rPr>
          <w:sz w:val="24"/>
        </w:rPr>
      </w:pPr>
      <w:r>
        <w:rPr>
          <w:sz w:val="24"/>
        </w:rPr>
        <w:t xml:space="preserve">Day-Of Registration $15: Participation in run/walk and lunch voucher </w:t>
      </w:r>
    </w:p>
    <w:p w:rsidR="000E6576" w:rsidRDefault="000E6576" w:rsidP="00380F2F">
      <w:pPr>
        <w:spacing w:after="0" w:line="360" w:lineRule="auto"/>
        <w:ind w:left="1440"/>
        <w:rPr>
          <w:sz w:val="24"/>
        </w:rPr>
      </w:pPr>
      <w:r>
        <w:rPr>
          <w:sz w:val="24"/>
        </w:rPr>
        <w:t xml:space="preserve">10 or More Group Discount $10: Presale only </w:t>
      </w:r>
    </w:p>
    <w:p w:rsidR="00F53ACF" w:rsidRPr="0017294D" w:rsidRDefault="00CD0491" w:rsidP="0017294D">
      <w:pPr>
        <w:spacing w:after="0" w:line="240" w:lineRule="auto"/>
        <w:ind w:left="1440"/>
      </w:pPr>
      <w:r w:rsidRPr="00CD0491">
        <w:rPr>
          <w:sz w:val="24"/>
        </w:rPr>
        <w:t>*</w:t>
      </w:r>
      <w:r>
        <w:rPr>
          <w:sz w:val="24"/>
        </w:rPr>
        <w:t xml:space="preserve"> Registration forms will be dispersed to local businesses and can be found online at</w:t>
      </w:r>
      <w:r w:rsidR="0017294D">
        <w:rPr>
          <w:sz w:val="24"/>
        </w:rPr>
        <w:t xml:space="preserve"> </w:t>
      </w:r>
      <w:hyperlink r:id="rId10" w:history="1">
        <w:r w:rsidR="0017294D" w:rsidRPr="0017294D">
          <w:rPr>
            <w:rStyle w:val="Hyperlink"/>
          </w:rPr>
          <w:t>www.senecahabitat.org</w:t>
        </w:r>
      </w:hyperlink>
      <w:r w:rsidR="00400A1F">
        <w:rPr>
          <w:sz w:val="24"/>
        </w:rPr>
        <w:t xml:space="preserve">. Forms and fees can be mailed or hand delivered to Seneca Habitat for Humanity 65 Grace Street Tiffin, Ohio 44883.  </w:t>
      </w:r>
      <w:r w:rsidR="00380F2F">
        <w:rPr>
          <w:sz w:val="24"/>
        </w:rPr>
        <w:t xml:space="preserve"> </w:t>
      </w:r>
    </w:p>
    <w:p w:rsidR="00CD0491" w:rsidRPr="00CD0491" w:rsidRDefault="00CD0491" w:rsidP="00380F2F">
      <w:pPr>
        <w:spacing w:after="0" w:line="240" w:lineRule="auto"/>
        <w:ind w:left="1440"/>
        <w:rPr>
          <w:sz w:val="24"/>
        </w:rPr>
      </w:pPr>
      <w:r>
        <w:rPr>
          <w:sz w:val="24"/>
        </w:rPr>
        <w:t>* Day-Of Registration participants can purchase a 5K t-shirt, $8 for children sizes</w:t>
      </w:r>
      <w:r w:rsidR="00634BFA">
        <w:rPr>
          <w:sz w:val="24"/>
        </w:rPr>
        <w:t xml:space="preserve"> and $10 for adult (S, M, L, </w:t>
      </w:r>
      <w:proofErr w:type="gramStart"/>
      <w:r w:rsidR="00400A1F">
        <w:rPr>
          <w:sz w:val="24"/>
        </w:rPr>
        <w:t>XL</w:t>
      </w:r>
      <w:proofErr w:type="gramEnd"/>
      <w:r w:rsidR="00400A1F">
        <w:rPr>
          <w:sz w:val="24"/>
        </w:rPr>
        <w:t xml:space="preserve">). </w:t>
      </w:r>
      <w:r>
        <w:rPr>
          <w:sz w:val="24"/>
        </w:rPr>
        <w:t xml:space="preserve"> </w:t>
      </w:r>
      <w:r w:rsidR="001223AD">
        <w:rPr>
          <w:sz w:val="24"/>
        </w:rPr>
        <w:t xml:space="preserve">  </w:t>
      </w:r>
    </w:p>
    <w:p w:rsidR="001223AD" w:rsidRDefault="001223AD" w:rsidP="00380F2F">
      <w:pPr>
        <w:spacing w:after="0" w:line="360" w:lineRule="auto"/>
        <w:rPr>
          <w:b/>
          <w:sz w:val="24"/>
        </w:rPr>
      </w:pPr>
    </w:p>
    <w:p w:rsidR="001223AD" w:rsidRDefault="001223AD" w:rsidP="001223AD">
      <w:pPr>
        <w:spacing w:after="0" w:line="480" w:lineRule="auto"/>
        <w:rPr>
          <w:b/>
          <w:sz w:val="24"/>
        </w:rPr>
      </w:pPr>
    </w:p>
    <w:p w:rsidR="001223AD" w:rsidRDefault="001223AD" w:rsidP="001223AD">
      <w:pPr>
        <w:spacing w:after="0" w:line="480" w:lineRule="auto"/>
        <w:rPr>
          <w:b/>
          <w:sz w:val="24"/>
        </w:rPr>
      </w:pPr>
    </w:p>
    <w:p w:rsidR="001223AD" w:rsidRDefault="001223AD" w:rsidP="001223AD">
      <w:pPr>
        <w:spacing w:after="0" w:line="480" w:lineRule="auto"/>
        <w:rPr>
          <w:b/>
          <w:sz w:val="24"/>
        </w:rPr>
      </w:pPr>
    </w:p>
    <w:p w:rsidR="00380F2F" w:rsidRDefault="00380F2F" w:rsidP="001223AD">
      <w:pPr>
        <w:spacing w:after="0" w:line="480" w:lineRule="auto"/>
        <w:rPr>
          <w:b/>
          <w:sz w:val="24"/>
        </w:rPr>
      </w:pPr>
    </w:p>
    <w:p w:rsidR="008652CC" w:rsidRDefault="008652CC" w:rsidP="001223AD">
      <w:pPr>
        <w:spacing w:after="0" w:line="480" w:lineRule="auto"/>
        <w:rPr>
          <w:b/>
          <w:sz w:val="24"/>
        </w:rPr>
      </w:pPr>
    </w:p>
    <w:p w:rsidR="00271AC4" w:rsidRDefault="00271AC4" w:rsidP="001223AD">
      <w:pPr>
        <w:spacing w:after="0" w:line="480" w:lineRule="auto"/>
        <w:rPr>
          <w:b/>
          <w:sz w:val="24"/>
        </w:rPr>
      </w:pPr>
    </w:p>
    <w:p w:rsidR="00FE7882" w:rsidRDefault="00FE7882" w:rsidP="001223AD">
      <w:pPr>
        <w:spacing w:after="0" w:line="480" w:lineRule="auto"/>
        <w:rPr>
          <w:b/>
          <w:sz w:val="24"/>
        </w:rPr>
      </w:pPr>
      <w:r>
        <w:rPr>
          <w:b/>
          <w:sz w:val="24"/>
        </w:rPr>
        <w:t>Event Marketing Plan</w:t>
      </w:r>
      <w:r w:rsidR="000E6576">
        <w:rPr>
          <w:b/>
          <w:sz w:val="24"/>
        </w:rPr>
        <w:t>:</w:t>
      </w:r>
    </w:p>
    <w:p w:rsidR="00FE7882" w:rsidRPr="001223AD" w:rsidRDefault="00FE7882" w:rsidP="00FE7882">
      <w:pPr>
        <w:spacing w:after="0" w:line="480" w:lineRule="auto"/>
        <w:ind w:left="720"/>
        <w:rPr>
          <w:sz w:val="24"/>
        </w:rPr>
      </w:pPr>
      <w:r>
        <w:rPr>
          <w:b/>
          <w:sz w:val="24"/>
        </w:rPr>
        <w:t>Publicity Marketing Plan</w:t>
      </w:r>
      <w:r w:rsidR="000E6576">
        <w:rPr>
          <w:b/>
          <w:sz w:val="24"/>
        </w:rPr>
        <w:t>:</w:t>
      </w:r>
      <w:r w:rsidR="001223AD">
        <w:rPr>
          <w:b/>
          <w:sz w:val="24"/>
        </w:rPr>
        <w:t xml:space="preserve"> </w:t>
      </w:r>
      <w:r w:rsidR="001223AD">
        <w:rPr>
          <w:sz w:val="24"/>
        </w:rPr>
        <w:t xml:space="preserve">For publicity purposes, we plan for Joe </w:t>
      </w:r>
      <w:proofErr w:type="spellStart"/>
      <w:r w:rsidR="001223AD">
        <w:rPr>
          <w:sz w:val="24"/>
        </w:rPr>
        <w:t>Swora</w:t>
      </w:r>
      <w:proofErr w:type="spellEnd"/>
      <w:r w:rsidR="001223AD">
        <w:rPr>
          <w:sz w:val="24"/>
        </w:rPr>
        <w:t xml:space="preserve">, Executive Director, to interview with the local newspaper, accompanied by a number of individuals who have been positively affected by the organization. </w:t>
      </w:r>
    </w:p>
    <w:p w:rsidR="00FE7882" w:rsidRDefault="00FE7882" w:rsidP="00FE7882">
      <w:pPr>
        <w:spacing w:after="0" w:line="480" w:lineRule="auto"/>
        <w:ind w:left="1440"/>
        <w:rPr>
          <w:i/>
          <w:sz w:val="24"/>
        </w:rPr>
      </w:pPr>
      <w:r w:rsidRPr="00965FEE">
        <w:rPr>
          <w:b/>
          <w:sz w:val="24"/>
        </w:rPr>
        <w:t>Press Release</w:t>
      </w:r>
      <w:r w:rsidR="000E6576" w:rsidRPr="00965FEE">
        <w:rPr>
          <w:b/>
          <w:sz w:val="24"/>
        </w:rPr>
        <w:t>:</w:t>
      </w:r>
      <w:r w:rsidRPr="00965FEE">
        <w:rPr>
          <w:b/>
          <w:sz w:val="24"/>
        </w:rPr>
        <w:t xml:space="preserve"> </w:t>
      </w:r>
      <w:r w:rsidR="001223AD" w:rsidRPr="00965FEE">
        <w:rPr>
          <w:i/>
          <w:sz w:val="24"/>
        </w:rPr>
        <w:t>(page 10</w:t>
      </w:r>
      <w:r w:rsidRPr="00965FEE">
        <w:rPr>
          <w:i/>
          <w:sz w:val="24"/>
        </w:rPr>
        <w:t>)</w:t>
      </w:r>
    </w:p>
    <w:p w:rsidR="00FE7882" w:rsidRDefault="00FE7882" w:rsidP="00F53ACF">
      <w:pPr>
        <w:spacing w:after="0" w:line="360" w:lineRule="auto"/>
        <w:ind w:left="720"/>
        <w:rPr>
          <w:sz w:val="24"/>
        </w:rPr>
      </w:pPr>
      <w:r>
        <w:rPr>
          <w:b/>
          <w:sz w:val="24"/>
        </w:rPr>
        <w:t>Promotional Event Plan</w:t>
      </w:r>
      <w:r w:rsidR="000E6576">
        <w:rPr>
          <w:b/>
          <w:sz w:val="24"/>
        </w:rPr>
        <w:t>:</w:t>
      </w:r>
      <w:r w:rsidR="00E10ADA">
        <w:rPr>
          <w:b/>
          <w:sz w:val="24"/>
        </w:rPr>
        <w:t xml:space="preserve"> </w:t>
      </w:r>
      <w:r w:rsidR="00F53ACF">
        <w:rPr>
          <w:sz w:val="24"/>
        </w:rPr>
        <w:t>It was our aim to product unique marketing promotions for this event. Promotions are as follows:</w:t>
      </w:r>
    </w:p>
    <w:p w:rsidR="00F53ACF" w:rsidRPr="004E390C" w:rsidRDefault="004E390C" w:rsidP="004E390C">
      <w:pPr>
        <w:pStyle w:val="ListParagraph"/>
        <w:numPr>
          <w:ilvl w:val="0"/>
          <w:numId w:val="2"/>
        </w:numPr>
        <w:spacing w:after="0" w:line="360" w:lineRule="auto"/>
        <w:rPr>
          <w:sz w:val="24"/>
        </w:rPr>
      </w:pPr>
      <w:r w:rsidRPr="004E390C">
        <w:rPr>
          <w:sz w:val="24"/>
        </w:rPr>
        <w:t xml:space="preserve">Commercial: A short commercial, sharing the stories of those who have been positively affected by the organization will be made and shared on appropriate websites, YouTube and Heidelberg’s local station. </w:t>
      </w:r>
    </w:p>
    <w:p w:rsidR="00F53ACF" w:rsidRPr="004E390C" w:rsidRDefault="00F53ACF" w:rsidP="004E390C">
      <w:pPr>
        <w:pStyle w:val="ListParagraph"/>
        <w:numPr>
          <w:ilvl w:val="0"/>
          <w:numId w:val="2"/>
        </w:numPr>
        <w:spacing w:after="0" w:line="360" w:lineRule="auto"/>
        <w:rPr>
          <w:i/>
          <w:sz w:val="24"/>
        </w:rPr>
      </w:pPr>
      <w:r w:rsidRPr="004E390C">
        <w:rPr>
          <w:sz w:val="24"/>
        </w:rPr>
        <w:t xml:space="preserve">10 or More Group Discount </w:t>
      </w:r>
      <w:r w:rsidRPr="004E390C">
        <w:rPr>
          <w:i/>
          <w:sz w:val="24"/>
        </w:rPr>
        <w:t>(page 7)</w:t>
      </w:r>
    </w:p>
    <w:p w:rsidR="00F53ACF" w:rsidRPr="004E390C" w:rsidRDefault="00F53ACF" w:rsidP="004E390C">
      <w:pPr>
        <w:pStyle w:val="ListParagraph"/>
        <w:numPr>
          <w:ilvl w:val="0"/>
          <w:numId w:val="2"/>
        </w:numPr>
        <w:spacing w:after="0" w:line="360" w:lineRule="auto"/>
        <w:rPr>
          <w:sz w:val="24"/>
        </w:rPr>
      </w:pPr>
      <w:r w:rsidRPr="004E390C">
        <w:rPr>
          <w:sz w:val="24"/>
        </w:rPr>
        <w:t xml:space="preserve">“Piece it Together”: Pre-event sponsors and those in attendance will be given the unique opportunity to donate a door (window, wall, </w:t>
      </w:r>
      <w:r w:rsidR="004E390C" w:rsidRPr="004E390C">
        <w:rPr>
          <w:sz w:val="24"/>
        </w:rPr>
        <w:t>etc.</w:t>
      </w:r>
      <w:r w:rsidRPr="004E390C">
        <w:rPr>
          <w:sz w:val="24"/>
        </w:rPr>
        <w:t xml:space="preserve">), allowing them to visually see the difference they have made. </w:t>
      </w:r>
    </w:p>
    <w:p w:rsidR="004E390C" w:rsidRDefault="004E390C" w:rsidP="004E390C">
      <w:pPr>
        <w:pStyle w:val="ListParagraph"/>
        <w:numPr>
          <w:ilvl w:val="0"/>
          <w:numId w:val="2"/>
        </w:numPr>
        <w:spacing w:after="0" w:line="360" w:lineRule="auto"/>
        <w:rPr>
          <w:sz w:val="24"/>
        </w:rPr>
      </w:pPr>
      <w:r w:rsidRPr="004E390C">
        <w:rPr>
          <w:sz w:val="24"/>
        </w:rPr>
        <w:t xml:space="preserve">Live Band </w:t>
      </w:r>
    </w:p>
    <w:p w:rsidR="004E390C" w:rsidRPr="004E390C" w:rsidRDefault="008652CC" w:rsidP="00965FEE">
      <w:pPr>
        <w:pStyle w:val="ListParagraph"/>
        <w:numPr>
          <w:ilvl w:val="0"/>
          <w:numId w:val="2"/>
        </w:numPr>
        <w:spacing w:after="0" w:line="360" w:lineRule="auto"/>
        <w:rPr>
          <w:sz w:val="24"/>
        </w:rPr>
      </w:pPr>
      <w:proofErr w:type="spellStart"/>
      <w:proofErr w:type="gramStart"/>
      <w:r>
        <w:rPr>
          <w:sz w:val="24"/>
        </w:rPr>
        <w:t>iHelp</w:t>
      </w:r>
      <w:proofErr w:type="spellEnd"/>
      <w:proofErr w:type="gramEnd"/>
      <w:r w:rsidR="004E390C">
        <w:rPr>
          <w:sz w:val="24"/>
        </w:rPr>
        <w:t xml:space="preserve">: </w:t>
      </w:r>
      <w:r w:rsidR="00A61F5E" w:rsidRPr="00F12F66">
        <w:rPr>
          <w:sz w:val="24"/>
        </w:rPr>
        <w:t>Children</w:t>
      </w:r>
      <w:r w:rsidR="00A61F5E">
        <w:rPr>
          <w:sz w:val="24"/>
        </w:rPr>
        <w:t>, ages 4-11, will have the opportunity to write about a community service experience, via Facebook. These posts will be to Seneca Habitat for Humanity’s wall only. After all submissions, the top 5 will be admitted free of charge and the 1</w:t>
      </w:r>
      <w:r w:rsidR="00A61F5E" w:rsidRPr="00A61F5E">
        <w:rPr>
          <w:sz w:val="24"/>
          <w:vertAlign w:val="superscript"/>
        </w:rPr>
        <w:t>st</w:t>
      </w:r>
      <w:r w:rsidR="00A61F5E">
        <w:rPr>
          <w:sz w:val="24"/>
        </w:rPr>
        <w:t xml:space="preserve"> place </w:t>
      </w:r>
      <w:proofErr w:type="spellStart"/>
      <w:r w:rsidR="00A61F5E">
        <w:rPr>
          <w:sz w:val="24"/>
        </w:rPr>
        <w:t>iHelp</w:t>
      </w:r>
      <w:proofErr w:type="spellEnd"/>
      <w:r w:rsidR="00A61F5E">
        <w:rPr>
          <w:sz w:val="24"/>
        </w:rPr>
        <w:t xml:space="preserve"> winner will be recognized on stage prior to the entertainment. </w:t>
      </w:r>
      <w:bookmarkStart w:id="0" w:name="_GoBack"/>
      <w:bookmarkEnd w:id="0"/>
    </w:p>
    <w:p w:rsidR="00965FEE" w:rsidRDefault="00965FEE" w:rsidP="00965FEE">
      <w:pPr>
        <w:spacing w:after="0" w:line="480" w:lineRule="auto"/>
        <w:rPr>
          <w:b/>
          <w:sz w:val="24"/>
        </w:rPr>
      </w:pPr>
    </w:p>
    <w:p w:rsidR="00965FEE" w:rsidRDefault="00965FEE" w:rsidP="00965FEE">
      <w:pPr>
        <w:spacing w:after="0" w:line="480" w:lineRule="auto"/>
        <w:rPr>
          <w:b/>
          <w:sz w:val="24"/>
        </w:rPr>
      </w:pPr>
    </w:p>
    <w:p w:rsidR="00965FEE" w:rsidRDefault="00965FEE" w:rsidP="00965FEE">
      <w:pPr>
        <w:spacing w:after="0" w:line="480" w:lineRule="auto"/>
        <w:rPr>
          <w:b/>
          <w:sz w:val="24"/>
        </w:rPr>
      </w:pPr>
    </w:p>
    <w:p w:rsidR="00965FEE" w:rsidRDefault="00965FEE" w:rsidP="00965FEE">
      <w:pPr>
        <w:spacing w:after="0" w:line="480" w:lineRule="auto"/>
        <w:rPr>
          <w:b/>
          <w:sz w:val="24"/>
        </w:rPr>
      </w:pPr>
    </w:p>
    <w:p w:rsidR="00965FEE" w:rsidRDefault="00965FEE" w:rsidP="00965FEE">
      <w:pPr>
        <w:spacing w:after="0" w:line="480" w:lineRule="auto"/>
        <w:rPr>
          <w:b/>
          <w:sz w:val="24"/>
        </w:rPr>
      </w:pPr>
    </w:p>
    <w:p w:rsidR="00965FEE" w:rsidRDefault="00965FEE" w:rsidP="00965FEE">
      <w:pPr>
        <w:spacing w:after="0" w:line="480" w:lineRule="auto"/>
        <w:rPr>
          <w:b/>
          <w:sz w:val="24"/>
        </w:rPr>
      </w:pPr>
    </w:p>
    <w:p w:rsidR="00FE7882" w:rsidRPr="00181A2C" w:rsidRDefault="00FE7882" w:rsidP="00D5545A">
      <w:pPr>
        <w:spacing w:after="0" w:line="480" w:lineRule="auto"/>
        <w:ind w:left="720"/>
        <w:rPr>
          <w:sz w:val="24"/>
        </w:rPr>
      </w:pPr>
      <w:r>
        <w:rPr>
          <w:b/>
          <w:sz w:val="24"/>
        </w:rPr>
        <w:t>Social Media Marketing Plan</w:t>
      </w:r>
      <w:r w:rsidR="000E6576">
        <w:rPr>
          <w:b/>
          <w:sz w:val="24"/>
        </w:rPr>
        <w:t>:</w:t>
      </w:r>
      <w:r w:rsidR="00181A2C" w:rsidRPr="00181A2C">
        <w:rPr>
          <w:sz w:val="24"/>
        </w:rPr>
        <w:t xml:space="preserve"> </w:t>
      </w:r>
      <w:r w:rsidR="00181A2C">
        <w:rPr>
          <w:sz w:val="24"/>
        </w:rPr>
        <w:t xml:space="preserve">Event information will be posted to Seneca Habitat for Humanity’s personal website, Facebook and twitter. Additionally, Facebook will be used for the above promotion and YouTube for the commercial, also mentioned above. </w:t>
      </w:r>
    </w:p>
    <w:p w:rsidR="00FE7882" w:rsidRPr="001748E8" w:rsidRDefault="00FE7882" w:rsidP="00D5545A">
      <w:pPr>
        <w:spacing w:after="0" w:line="480" w:lineRule="auto"/>
        <w:ind w:left="720"/>
        <w:rPr>
          <w:sz w:val="24"/>
        </w:rPr>
      </w:pPr>
      <w:r>
        <w:rPr>
          <w:b/>
          <w:sz w:val="24"/>
        </w:rPr>
        <w:t>Advertising Plan</w:t>
      </w:r>
      <w:r w:rsidR="000E6576">
        <w:rPr>
          <w:b/>
          <w:sz w:val="24"/>
        </w:rPr>
        <w:t>:</w:t>
      </w:r>
      <w:r w:rsidR="00965FEE">
        <w:rPr>
          <w:b/>
          <w:sz w:val="24"/>
        </w:rPr>
        <w:t xml:space="preserve"> </w:t>
      </w:r>
      <w:r w:rsidR="001748E8">
        <w:rPr>
          <w:sz w:val="24"/>
        </w:rPr>
        <w:t xml:space="preserve">Additional advertising will include the dispersing of event posters to local businesses, which will feature the event logo, event information, Joe’s information and URL. Also planned, is the development of a radio advertisement, to be aired on both TTF and HEI. Write-ups will also be featured in the United Way newsletter and other similar printed materials. </w:t>
      </w:r>
    </w:p>
    <w:p w:rsidR="00FE7882" w:rsidRPr="009E513A" w:rsidRDefault="00FE7882" w:rsidP="00D5545A">
      <w:pPr>
        <w:spacing w:after="0" w:line="480" w:lineRule="auto"/>
        <w:ind w:left="720"/>
        <w:rPr>
          <w:i/>
          <w:sz w:val="24"/>
        </w:rPr>
      </w:pPr>
      <w:r w:rsidRPr="009E513A">
        <w:rPr>
          <w:b/>
          <w:sz w:val="24"/>
        </w:rPr>
        <w:t>Customer Marketing Plan</w:t>
      </w:r>
      <w:r w:rsidR="000E6576" w:rsidRPr="009E513A">
        <w:rPr>
          <w:b/>
          <w:sz w:val="24"/>
        </w:rPr>
        <w:t>:</w:t>
      </w:r>
      <w:r w:rsidR="00181A2C">
        <w:rPr>
          <w:b/>
          <w:sz w:val="24"/>
        </w:rPr>
        <w:t xml:space="preserve"> </w:t>
      </w:r>
      <w:r w:rsidR="009E513A">
        <w:rPr>
          <w:i/>
          <w:sz w:val="24"/>
        </w:rPr>
        <w:t xml:space="preserve">Unnecessary for this event  </w:t>
      </w: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Default="00047BE4" w:rsidP="00D5545A">
      <w:pPr>
        <w:spacing w:after="0" w:line="480" w:lineRule="auto"/>
        <w:ind w:left="720"/>
        <w:rPr>
          <w:b/>
          <w:sz w:val="24"/>
        </w:rPr>
      </w:pPr>
    </w:p>
    <w:p w:rsidR="00047BE4" w:rsidRPr="00047BE4" w:rsidRDefault="00047BE4" w:rsidP="00047BE4">
      <w:pPr>
        <w:spacing w:after="0" w:line="240" w:lineRule="auto"/>
        <w:rPr>
          <w:sz w:val="24"/>
        </w:rPr>
      </w:pPr>
      <w:r w:rsidRPr="00047BE4">
        <w:rPr>
          <w:sz w:val="24"/>
        </w:rPr>
        <w:t>FOR IMMEDIATE RELEASE</w:t>
      </w:r>
    </w:p>
    <w:p w:rsidR="00047BE4" w:rsidRPr="00047BE4" w:rsidRDefault="00047BE4" w:rsidP="00047BE4">
      <w:pPr>
        <w:spacing w:after="0" w:line="240" w:lineRule="auto"/>
        <w:rPr>
          <w:sz w:val="24"/>
        </w:rPr>
      </w:pPr>
    </w:p>
    <w:p w:rsidR="00047BE4" w:rsidRPr="00047BE4" w:rsidRDefault="00047BE4" w:rsidP="00047BE4">
      <w:pPr>
        <w:spacing w:after="0" w:line="240" w:lineRule="auto"/>
        <w:rPr>
          <w:sz w:val="24"/>
        </w:rPr>
      </w:pPr>
      <w:r w:rsidRPr="00047BE4">
        <w:rPr>
          <w:sz w:val="24"/>
        </w:rPr>
        <w:t>Contact:</w:t>
      </w:r>
    </w:p>
    <w:p w:rsidR="00047BE4" w:rsidRPr="00047BE4" w:rsidRDefault="00047BE4" w:rsidP="00047BE4">
      <w:pPr>
        <w:spacing w:after="0" w:line="240" w:lineRule="auto"/>
        <w:rPr>
          <w:sz w:val="24"/>
        </w:rPr>
      </w:pPr>
      <w:r w:rsidRPr="00047BE4">
        <w:rPr>
          <w:sz w:val="24"/>
        </w:rPr>
        <w:t xml:space="preserve">Joseph </w:t>
      </w:r>
      <w:proofErr w:type="spellStart"/>
      <w:r w:rsidRPr="00047BE4">
        <w:rPr>
          <w:sz w:val="24"/>
        </w:rPr>
        <w:t>Swora</w:t>
      </w:r>
      <w:proofErr w:type="spellEnd"/>
      <w:r w:rsidRPr="00047BE4">
        <w:rPr>
          <w:sz w:val="24"/>
        </w:rPr>
        <w:t xml:space="preserve">, Executive Director </w:t>
      </w:r>
    </w:p>
    <w:p w:rsidR="00047BE4" w:rsidRPr="00047BE4" w:rsidRDefault="00047BE4" w:rsidP="00047BE4">
      <w:pPr>
        <w:spacing w:after="0" w:line="240" w:lineRule="auto"/>
        <w:rPr>
          <w:sz w:val="24"/>
        </w:rPr>
      </w:pPr>
      <w:r w:rsidRPr="00047BE4">
        <w:rPr>
          <w:sz w:val="24"/>
        </w:rPr>
        <w:t xml:space="preserve">Seneca Habitat for Humanity </w:t>
      </w:r>
    </w:p>
    <w:p w:rsidR="00047BE4" w:rsidRPr="00047BE4" w:rsidRDefault="00047BE4" w:rsidP="00047BE4">
      <w:pPr>
        <w:spacing w:after="0" w:line="240" w:lineRule="auto"/>
        <w:rPr>
          <w:sz w:val="24"/>
        </w:rPr>
      </w:pPr>
      <w:r w:rsidRPr="00047BE4">
        <w:rPr>
          <w:sz w:val="24"/>
        </w:rPr>
        <w:t>65 Grace Street</w:t>
      </w:r>
    </w:p>
    <w:p w:rsidR="00047BE4" w:rsidRPr="00047BE4" w:rsidRDefault="00047BE4" w:rsidP="00047BE4">
      <w:pPr>
        <w:spacing w:after="0" w:line="240" w:lineRule="auto"/>
        <w:rPr>
          <w:sz w:val="24"/>
        </w:rPr>
      </w:pPr>
      <w:r w:rsidRPr="00047BE4">
        <w:rPr>
          <w:sz w:val="24"/>
        </w:rPr>
        <w:t>Tiffin, Ohio 44883-1114</w:t>
      </w:r>
    </w:p>
    <w:p w:rsidR="00047BE4" w:rsidRPr="00047BE4" w:rsidRDefault="00047BE4" w:rsidP="00047BE4">
      <w:pPr>
        <w:spacing w:after="0" w:line="240" w:lineRule="auto"/>
        <w:rPr>
          <w:sz w:val="24"/>
        </w:rPr>
      </w:pPr>
      <w:r w:rsidRPr="00047BE4">
        <w:rPr>
          <w:sz w:val="24"/>
        </w:rPr>
        <w:t>Phone: (419) 447.4270</w:t>
      </w:r>
    </w:p>
    <w:p w:rsidR="00047BE4" w:rsidRPr="00047BE4" w:rsidRDefault="0096796A" w:rsidP="00047BE4">
      <w:pPr>
        <w:spacing w:after="0" w:line="240" w:lineRule="auto"/>
        <w:rPr>
          <w:sz w:val="24"/>
        </w:rPr>
      </w:pPr>
      <w:hyperlink r:id="rId11" w:history="1">
        <w:r w:rsidR="00047BE4" w:rsidRPr="00047BE4">
          <w:rPr>
            <w:rStyle w:val="Hyperlink"/>
            <w:sz w:val="24"/>
          </w:rPr>
          <w:t>www.senecahabitat.org</w:t>
        </w:r>
      </w:hyperlink>
    </w:p>
    <w:p w:rsidR="00047BE4" w:rsidRPr="00047BE4" w:rsidRDefault="0096796A" w:rsidP="00047BE4">
      <w:pPr>
        <w:spacing w:after="0" w:line="240" w:lineRule="auto"/>
        <w:rPr>
          <w:sz w:val="24"/>
        </w:rPr>
      </w:pPr>
      <w:hyperlink r:id="rId12" w:history="1">
        <w:r w:rsidR="00047BE4" w:rsidRPr="00047BE4">
          <w:rPr>
            <w:rStyle w:val="Hyperlink"/>
            <w:sz w:val="24"/>
          </w:rPr>
          <w:t>senecahfh@yahoo.com</w:t>
        </w:r>
      </w:hyperlink>
      <w:r w:rsidR="00047BE4" w:rsidRPr="00047BE4">
        <w:rPr>
          <w:sz w:val="24"/>
        </w:rPr>
        <w:t xml:space="preserve">  </w:t>
      </w:r>
    </w:p>
    <w:p w:rsidR="00047BE4" w:rsidRPr="00047BE4" w:rsidRDefault="00047BE4" w:rsidP="00047BE4">
      <w:pPr>
        <w:spacing w:after="0" w:line="240" w:lineRule="auto"/>
        <w:rPr>
          <w:sz w:val="24"/>
        </w:rPr>
      </w:pPr>
    </w:p>
    <w:p w:rsidR="00047BE4" w:rsidRPr="00047BE4" w:rsidRDefault="00047BE4" w:rsidP="00047BE4">
      <w:pPr>
        <w:spacing w:after="0" w:line="240" w:lineRule="auto"/>
        <w:rPr>
          <w:b/>
          <w:sz w:val="24"/>
        </w:rPr>
      </w:pPr>
      <w:r w:rsidRPr="00047BE4">
        <w:rPr>
          <w:b/>
          <w:sz w:val="24"/>
        </w:rPr>
        <w:t xml:space="preserve">Seneca County Habitat for Humanity’s </w:t>
      </w:r>
      <w:r>
        <w:rPr>
          <w:b/>
          <w:sz w:val="24"/>
        </w:rPr>
        <w:t xml:space="preserve">5K </w:t>
      </w:r>
      <w:r w:rsidRPr="00047BE4">
        <w:rPr>
          <w:b/>
          <w:sz w:val="24"/>
        </w:rPr>
        <w:t xml:space="preserve">Rock Out Run &amp; Block Party </w:t>
      </w:r>
    </w:p>
    <w:p w:rsidR="00047BE4" w:rsidRPr="00047BE4" w:rsidRDefault="00047BE4" w:rsidP="00047BE4">
      <w:pPr>
        <w:spacing w:after="0" w:line="240" w:lineRule="auto"/>
        <w:rPr>
          <w:b/>
          <w:sz w:val="24"/>
        </w:rPr>
      </w:pPr>
    </w:p>
    <w:p w:rsidR="00047BE4" w:rsidRPr="0017294D" w:rsidRDefault="0017294D" w:rsidP="00047BE4">
      <w:pPr>
        <w:spacing w:after="0" w:line="240" w:lineRule="auto"/>
        <w:rPr>
          <w:sz w:val="24"/>
        </w:rPr>
      </w:pPr>
      <w:r>
        <w:rPr>
          <w:sz w:val="24"/>
        </w:rPr>
        <w:t>Tiffin, OH – April 12</w:t>
      </w:r>
      <w:r w:rsidR="00047BE4" w:rsidRPr="00047BE4">
        <w:rPr>
          <w:sz w:val="24"/>
        </w:rPr>
        <w:t xml:space="preserve">, 2013 </w:t>
      </w:r>
      <w:proofErr w:type="gramStart"/>
      <w:r w:rsidR="00047BE4" w:rsidRPr="00047BE4">
        <w:rPr>
          <w:sz w:val="24"/>
        </w:rPr>
        <w:t>--  Looking</w:t>
      </w:r>
      <w:proofErr w:type="gramEnd"/>
      <w:r w:rsidR="00047BE4" w:rsidRPr="00047BE4">
        <w:rPr>
          <w:sz w:val="24"/>
        </w:rPr>
        <w:t xml:space="preserve"> to have a good time? How about a way to </w:t>
      </w:r>
      <w:r w:rsidR="00047BE4" w:rsidRPr="0017294D">
        <w:rPr>
          <w:sz w:val="24"/>
        </w:rPr>
        <w:t>help strengthen our community? Come out to the first ever Rock Out Run &amp; Block Party, a 5K run/walk and after party that is helping to raise funds to build a new home on 3</w:t>
      </w:r>
      <w:r w:rsidR="00047BE4" w:rsidRPr="0017294D">
        <w:rPr>
          <w:sz w:val="24"/>
          <w:vertAlign w:val="superscript"/>
        </w:rPr>
        <w:t>rd</w:t>
      </w:r>
      <w:r w:rsidR="00047BE4" w:rsidRPr="0017294D">
        <w:rPr>
          <w:sz w:val="24"/>
        </w:rPr>
        <w:t xml:space="preserve"> Avenue, right here in Tiffin. </w:t>
      </w:r>
    </w:p>
    <w:p w:rsidR="00047BE4" w:rsidRPr="0017294D" w:rsidRDefault="00047BE4" w:rsidP="00047BE4">
      <w:pPr>
        <w:spacing w:after="0" w:line="240" w:lineRule="auto"/>
        <w:rPr>
          <w:sz w:val="24"/>
        </w:rPr>
      </w:pPr>
    </w:p>
    <w:p w:rsidR="00047BE4" w:rsidRPr="0017294D" w:rsidRDefault="00047BE4" w:rsidP="00047BE4">
      <w:pPr>
        <w:spacing w:after="0" w:line="240" w:lineRule="auto"/>
        <w:rPr>
          <w:sz w:val="24"/>
        </w:rPr>
      </w:pPr>
      <w:r w:rsidRPr="0017294D">
        <w:rPr>
          <w:sz w:val="24"/>
        </w:rPr>
        <w:t xml:space="preserve">Through donations from our gracious donors and a small entry fee of $15, from people like </w:t>
      </w:r>
      <w:proofErr w:type="gramStart"/>
      <w:r w:rsidRPr="0017294D">
        <w:rPr>
          <w:sz w:val="24"/>
        </w:rPr>
        <w:t>yourself</w:t>
      </w:r>
      <w:proofErr w:type="gramEnd"/>
      <w:r w:rsidRPr="0017294D">
        <w:rPr>
          <w:sz w:val="24"/>
        </w:rPr>
        <w:t>, Habitat plans to build their 45</w:t>
      </w:r>
      <w:r w:rsidRPr="0017294D">
        <w:rPr>
          <w:sz w:val="24"/>
          <w:vertAlign w:val="superscript"/>
        </w:rPr>
        <w:t>th</w:t>
      </w:r>
      <w:r w:rsidRPr="0017294D">
        <w:rPr>
          <w:sz w:val="24"/>
        </w:rPr>
        <w:t xml:space="preserve"> home in Tiffin. Included in your registration fee is participation in the run/walk, an event t-shirt, a lunch and an invitation to join us to enjoy some live entertainment. </w:t>
      </w:r>
    </w:p>
    <w:p w:rsidR="00047BE4" w:rsidRPr="0017294D" w:rsidRDefault="00047BE4" w:rsidP="00047BE4">
      <w:pPr>
        <w:spacing w:after="0" w:line="240" w:lineRule="auto"/>
        <w:rPr>
          <w:sz w:val="24"/>
        </w:rPr>
      </w:pPr>
    </w:p>
    <w:p w:rsidR="00047BE4" w:rsidRPr="00047BE4" w:rsidRDefault="00047BE4" w:rsidP="00047BE4">
      <w:pPr>
        <w:spacing w:after="0" w:line="240" w:lineRule="auto"/>
        <w:rPr>
          <w:sz w:val="24"/>
        </w:rPr>
      </w:pPr>
      <w:r w:rsidRPr="0017294D">
        <w:rPr>
          <w:sz w:val="24"/>
        </w:rPr>
        <w:t>The event will start and end at Oakly Park, located on the North end of Tiffin. The walk will go directly past many of the homes Habitat has built in our community over the last 26 years. After the walk, you will get a lunch including hot dogs, Ballreich’s and water that can be enjoyed while watching, and listening, to LIVE music.</w:t>
      </w:r>
      <w:r w:rsidRPr="00047BE4">
        <w:rPr>
          <w:sz w:val="24"/>
        </w:rPr>
        <w:t xml:space="preserve"> </w:t>
      </w:r>
    </w:p>
    <w:p w:rsidR="00047BE4" w:rsidRPr="00047BE4" w:rsidRDefault="00047BE4" w:rsidP="00047BE4">
      <w:pPr>
        <w:spacing w:after="0" w:line="240" w:lineRule="auto"/>
        <w:rPr>
          <w:sz w:val="24"/>
        </w:rPr>
      </w:pPr>
    </w:p>
    <w:p w:rsidR="00047BE4" w:rsidRPr="00047BE4" w:rsidRDefault="00047BE4" w:rsidP="00047BE4">
      <w:pPr>
        <w:spacing w:after="0" w:line="240" w:lineRule="auto"/>
        <w:rPr>
          <w:sz w:val="24"/>
        </w:rPr>
      </w:pPr>
      <w:r w:rsidRPr="00047BE4">
        <w:rPr>
          <w:sz w:val="24"/>
        </w:rPr>
        <w:t xml:space="preserve">For information: </w:t>
      </w:r>
      <w:hyperlink r:id="rId13" w:history="1">
        <w:r w:rsidRPr="00047BE4">
          <w:rPr>
            <w:rStyle w:val="Hyperlink"/>
            <w:sz w:val="24"/>
          </w:rPr>
          <w:t>www.senecahabitat.org</w:t>
        </w:r>
      </w:hyperlink>
      <w:r w:rsidRPr="00047BE4">
        <w:rPr>
          <w:sz w:val="24"/>
        </w:rPr>
        <w:t xml:space="preserve"> or </w:t>
      </w:r>
    </w:p>
    <w:p w:rsidR="00047BE4" w:rsidRPr="00047BE4" w:rsidRDefault="00047BE4" w:rsidP="00047BE4">
      <w:pPr>
        <w:spacing w:after="0" w:line="240" w:lineRule="auto"/>
        <w:rPr>
          <w:sz w:val="24"/>
        </w:rPr>
      </w:pPr>
      <w:r w:rsidRPr="00047BE4">
        <w:rPr>
          <w:sz w:val="24"/>
        </w:rPr>
        <w:t xml:space="preserve">Contact: </w:t>
      </w:r>
      <w:hyperlink r:id="rId14" w:history="1">
        <w:r w:rsidRPr="00047BE4">
          <w:rPr>
            <w:rStyle w:val="Hyperlink"/>
            <w:sz w:val="24"/>
          </w:rPr>
          <w:t>senecahfh@yahoo.com</w:t>
        </w:r>
      </w:hyperlink>
      <w:r w:rsidRPr="00047BE4">
        <w:rPr>
          <w:sz w:val="24"/>
        </w:rPr>
        <w:t xml:space="preserve"> </w:t>
      </w:r>
    </w:p>
    <w:p w:rsidR="00047BE4" w:rsidRPr="00047BE4" w:rsidRDefault="00047BE4" w:rsidP="00047BE4">
      <w:pPr>
        <w:spacing w:after="0" w:line="240" w:lineRule="auto"/>
        <w:rPr>
          <w:sz w:val="24"/>
        </w:rPr>
      </w:pPr>
      <w:r w:rsidRPr="00047BE4">
        <w:rPr>
          <w:sz w:val="24"/>
        </w:rPr>
        <w:t>Phone: (419) 447.4270</w:t>
      </w:r>
    </w:p>
    <w:p w:rsidR="00047BE4" w:rsidRPr="00047BE4" w:rsidRDefault="00047BE4" w:rsidP="00047BE4">
      <w:pPr>
        <w:spacing w:after="0" w:line="240" w:lineRule="auto"/>
        <w:rPr>
          <w:sz w:val="24"/>
        </w:rPr>
      </w:pPr>
    </w:p>
    <w:p w:rsidR="00047BE4" w:rsidRPr="00047BE4" w:rsidRDefault="00047BE4" w:rsidP="00047BE4">
      <w:pPr>
        <w:spacing w:after="0" w:line="240" w:lineRule="auto"/>
        <w:jc w:val="center"/>
        <w:rPr>
          <w:sz w:val="24"/>
        </w:rPr>
      </w:pPr>
      <w:r w:rsidRPr="00047BE4">
        <w:rPr>
          <w:sz w:val="24"/>
        </w:rPr>
        <w:t># # #</w:t>
      </w:r>
    </w:p>
    <w:p w:rsidR="00047BE4" w:rsidRPr="00047BE4" w:rsidRDefault="00047BE4" w:rsidP="00D5545A">
      <w:pPr>
        <w:spacing w:after="0" w:line="480" w:lineRule="auto"/>
        <w:ind w:left="720"/>
        <w:rPr>
          <w:b/>
          <w:sz w:val="28"/>
        </w:rPr>
      </w:pPr>
    </w:p>
    <w:p w:rsidR="00181A2C" w:rsidRPr="00047BE4" w:rsidRDefault="00181A2C" w:rsidP="00D5545A">
      <w:pPr>
        <w:spacing w:after="0" w:line="480" w:lineRule="auto"/>
        <w:ind w:left="720"/>
        <w:rPr>
          <w:b/>
          <w:sz w:val="28"/>
        </w:rPr>
      </w:pPr>
    </w:p>
    <w:p w:rsidR="00AC7674" w:rsidRDefault="00AC7674" w:rsidP="00FE7882">
      <w:pPr>
        <w:spacing w:after="0" w:line="480" w:lineRule="auto"/>
        <w:rPr>
          <w:b/>
          <w:sz w:val="28"/>
        </w:rPr>
      </w:pPr>
    </w:p>
    <w:p w:rsidR="008A4858" w:rsidRDefault="008A4858" w:rsidP="00FE7882">
      <w:pPr>
        <w:spacing w:after="0" w:line="480" w:lineRule="auto"/>
        <w:rPr>
          <w:b/>
          <w:sz w:val="28"/>
        </w:rPr>
      </w:pPr>
    </w:p>
    <w:p w:rsidR="008A4858" w:rsidRDefault="008A4858" w:rsidP="00FE7882">
      <w:pPr>
        <w:spacing w:after="0" w:line="480" w:lineRule="auto"/>
        <w:rPr>
          <w:b/>
          <w:sz w:val="28"/>
        </w:rPr>
      </w:pPr>
    </w:p>
    <w:p w:rsidR="008A4858" w:rsidRDefault="008A4858" w:rsidP="00FE7882">
      <w:pPr>
        <w:spacing w:after="0" w:line="480" w:lineRule="auto"/>
        <w:rPr>
          <w:b/>
          <w:sz w:val="28"/>
        </w:rPr>
      </w:pPr>
    </w:p>
    <w:p w:rsidR="00FE7882" w:rsidRDefault="00FE7882" w:rsidP="00FE7882">
      <w:pPr>
        <w:spacing w:after="0" w:line="480" w:lineRule="auto"/>
        <w:rPr>
          <w:b/>
          <w:sz w:val="28"/>
        </w:rPr>
      </w:pPr>
      <w:r>
        <w:rPr>
          <w:b/>
          <w:sz w:val="28"/>
        </w:rPr>
        <w:t xml:space="preserve">Financial Management </w:t>
      </w:r>
    </w:p>
    <w:p w:rsidR="000B0C66" w:rsidRDefault="00FE7882" w:rsidP="001254E4">
      <w:pPr>
        <w:spacing w:after="0"/>
      </w:pPr>
      <w:r>
        <w:rPr>
          <w:b/>
          <w:sz w:val="24"/>
        </w:rPr>
        <w:t>Event Budget &amp; Break-Even Point</w:t>
      </w:r>
      <w:r w:rsidR="000E6576">
        <w:rPr>
          <w:b/>
          <w:sz w:val="24"/>
        </w:rPr>
        <w:t>:</w:t>
      </w:r>
      <w:r>
        <w:rPr>
          <w:b/>
          <w:sz w:val="24"/>
        </w:rPr>
        <w:t xml:space="preserve"> </w:t>
      </w:r>
      <w:r w:rsidR="00CF336D">
        <w:fldChar w:fldCharType="begin"/>
      </w:r>
      <w:r w:rsidR="00CF336D">
        <w:instrText xml:space="preserve"> LINK </w:instrText>
      </w:r>
      <w:r w:rsidR="000B0C66">
        <w:instrText xml:space="preserve">Excel.Sheet.12 "F:\\Spring 13 CURRENT\\MKT 364 Miller\\Budget 2.xlsx" Sheet1!R2C1:R68C2 </w:instrText>
      </w:r>
      <w:r w:rsidR="00CF336D">
        <w:instrText xml:space="preserve">\a \f 4 \h </w:instrText>
      </w:r>
      <w:r w:rsidR="0017294D">
        <w:instrText xml:space="preserve"> \* MERGEFORMAT </w:instrText>
      </w:r>
      <w:r w:rsidR="00CF336D">
        <w:fldChar w:fldCharType="separate"/>
      </w:r>
    </w:p>
    <w:tbl>
      <w:tblPr>
        <w:tblW w:w="4620" w:type="dxa"/>
        <w:tblInd w:w="93" w:type="dxa"/>
        <w:tblLook w:val="04A0" w:firstRow="1" w:lastRow="0" w:firstColumn="1" w:lastColumn="0" w:noHBand="0" w:noVBand="1"/>
      </w:tblPr>
      <w:tblGrid>
        <w:gridCol w:w="3500"/>
        <w:gridCol w:w="1120"/>
      </w:tblGrid>
      <w:tr w:rsidR="000B0C66" w:rsidRPr="000B0C66" w:rsidTr="000B0C66">
        <w:trPr>
          <w:divId w:val="1925138739"/>
          <w:trHeight w:val="390"/>
        </w:trPr>
        <w:tc>
          <w:tcPr>
            <w:tcW w:w="350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0B0C66" w:rsidRPr="000B0C66" w:rsidRDefault="000B0C66" w:rsidP="000B0C66">
            <w:pPr>
              <w:rPr>
                <w:rFonts w:ascii="Calibri" w:eastAsia="Times New Roman" w:hAnsi="Calibri" w:cs="Calibri"/>
                <w:b/>
                <w:bCs/>
                <w:color w:val="1F497D"/>
                <w:sz w:val="30"/>
                <w:szCs w:val="30"/>
              </w:rPr>
            </w:pPr>
            <w:r w:rsidRPr="000B0C66">
              <w:rPr>
                <w:rFonts w:ascii="Calibri" w:eastAsia="Times New Roman" w:hAnsi="Calibri" w:cs="Calibri"/>
                <w:b/>
                <w:bCs/>
                <w:color w:val="1F497D"/>
                <w:sz w:val="30"/>
                <w:szCs w:val="30"/>
              </w:rPr>
              <w:t>INCOME</w:t>
            </w:r>
          </w:p>
        </w:tc>
        <w:tc>
          <w:tcPr>
            <w:tcW w:w="1120" w:type="dxa"/>
            <w:tcBorders>
              <w:top w:val="single" w:sz="4" w:space="0" w:color="auto"/>
              <w:left w:val="nil"/>
              <w:bottom w:val="single" w:sz="4" w:space="0" w:color="auto"/>
              <w:right w:val="single" w:sz="4" w:space="0" w:color="auto"/>
            </w:tcBorders>
            <w:shd w:val="clear" w:color="000000" w:fill="DCE6F1"/>
            <w:noWrap/>
            <w:vAlign w:val="center"/>
            <w:hideMark/>
          </w:tcPr>
          <w:p w:rsidR="000B0C66" w:rsidRPr="000B0C66" w:rsidRDefault="000B0C66" w:rsidP="000B0C66">
            <w:pPr>
              <w:spacing w:after="0" w:line="240" w:lineRule="auto"/>
              <w:jc w:val="center"/>
              <w:rPr>
                <w:rFonts w:ascii="Calibri" w:eastAsia="Times New Roman" w:hAnsi="Calibri" w:cs="Calibri"/>
                <w:b/>
                <w:bCs/>
                <w:color w:val="1F497D"/>
                <w:sz w:val="30"/>
                <w:szCs w:val="30"/>
              </w:rPr>
            </w:pPr>
            <w:r w:rsidRPr="000B0C66">
              <w:rPr>
                <w:rFonts w:ascii="Calibri" w:eastAsia="Times New Roman" w:hAnsi="Calibri" w:cs="Calibri"/>
                <w:b/>
                <w:bCs/>
                <w:color w:val="1F497D"/>
                <w:sz w:val="30"/>
                <w:szCs w:val="3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 xml:space="preserve">100 Registration </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101 Pre-Registration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1,500.00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102 Group Registration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1,000.00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103 Registration</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1,500.00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4,000.00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 xml:space="preserve">200 Merchandise </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201 </w:t>
            </w:r>
            <w:proofErr w:type="spellStart"/>
            <w:r w:rsidRPr="000B0C66">
              <w:rPr>
                <w:rFonts w:ascii="Calibri" w:eastAsia="Times New Roman" w:hAnsi="Calibri" w:cs="Calibri"/>
                <w:color w:val="000000"/>
              </w:rPr>
              <w:t>Childrens</w:t>
            </w:r>
            <w:proofErr w:type="spellEnd"/>
            <w:r w:rsidRPr="000B0C66">
              <w:rPr>
                <w:rFonts w:ascii="Calibri" w:eastAsia="Times New Roman" w:hAnsi="Calibri" w:cs="Calibri"/>
                <w:color w:val="000000"/>
              </w:rPr>
              <w:t xml:space="preserve"> T-shirt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202 Adults T-Shirt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500.00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700.00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 xml:space="preserve">300 Food &amp; Beverage </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301 Add'l Sales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75.00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302 </w:t>
            </w:r>
            <w:proofErr w:type="spellStart"/>
            <w:r w:rsidRPr="000B0C66">
              <w:rPr>
                <w:rFonts w:ascii="Calibri" w:eastAsia="Times New Roman" w:hAnsi="Calibri" w:cs="Calibri"/>
                <w:color w:val="000000"/>
              </w:rPr>
              <w:t>Consesion</w:t>
            </w:r>
            <w:proofErr w:type="spellEnd"/>
            <w:r w:rsidRPr="000B0C66">
              <w:rPr>
                <w:rFonts w:ascii="Calibri" w:eastAsia="Times New Roman" w:hAnsi="Calibri" w:cs="Calibri"/>
                <w:color w:val="000000"/>
              </w:rPr>
              <w:t xml:space="preserve"> Sales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50.00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125.00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 xml:space="preserve">400 Sponsorships </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2,375.00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500 Donations</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501 Hotdogs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175.00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502 Ballreich's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75.00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503 Bottled Water</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w:t>
            </w:r>
            <w:r w:rsidRPr="000B0C66">
              <w:rPr>
                <w:rFonts w:ascii="Calibri" w:eastAsia="Times New Roman" w:hAnsi="Calibri" w:cs="Calibri"/>
                <w:color w:val="000000"/>
              </w:rPr>
              <w:lastRenderedPageBreak/>
              <w:t xml:space="preserve">100.00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lastRenderedPageBreak/>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350.00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 xml:space="preserve">600 Misc. </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601 Game Tickets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602 50:50</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150.00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350.00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b/>
                <w:bCs/>
                <w:color w:val="000000"/>
              </w:rPr>
            </w:pPr>
            <w:r w:rsidRPr="000B0C66">
              <w:rPr>
                <w:rFonts w:ascii="Calibri" w:eastAsia="Times New Roman" w:hAnsi="Calibri" w:cs="Calibri"/>
                <w:b/>
                <w:bCs/>
                <w:color w:val="000000"/>
              </w:rPr>
              <w:t>TOTAL REVENUE</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b/>
                <w:bCs/>
                <w:color w:val="000000"/>
              </w:rPr>
            </w:pPr>
            <w:r w:rsidRPr="000B0C66">
              <w:rPr>
                <w:rFonts w:ascii="Calibri" w:eastAsia="Times New Roman" w:hAnsi="Calibri" w:cs="Calibri"/>
                <w:b/>
                <w:bCs/>
                <w:color w:val="000000"/>
              </w:rPr>
              <w:t xml:space="preserve"> $  7,900.00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90"/>
        </w:trPr>
        <w:tc>
          <w:tcPr>
            <w:tcW w:w="3500" w:type="dxa"/>
            <w:tcBorders>
              <w:top w:val="nil"/>
              <w:left w:val="single" w:sz="4" w:space="0" w:color="auto"/>
              <w:bottom w:val="single" w:sz="4" w:space="0" w:color="auto"/>
              <w:right w:val="single" w:sz="4" w:space="0" w:color="auto"/>
            </w:tcBorders>
            <w:shd w:val="clear" w:color="000000" w:fill="DCE6F1"/>
            <w:noWrap/>
            <w:vAlign w:val="bottom"/>
            <w:hideMark/>
          </w:tcPr>
          <w:p w:rsidR="000B0C66" w:rsidRPr="000B0C66" w:rsidRDefault="000B0C66" w:rsidP="000B0C66">
            <w:pPr>
              <w:spacing w:after="0" w:line="240" w:lineRule="auto"/>
              <w:rPr>
                <w:rFonts w:ascii="Calibri" w:eastAsia="Times New Roman" w:hAnsi="Calibri" w:cs="Calibri"/>
                <w:b/>
                <w:bCs/>
                <w:color w:val="1F497D"/>
                <w:sz w:val="30"/>
                <w:szCs w:val="30"/>
              </w:rPr>
            </w:pPr>
            <w:r w:rsidRPr="000B0C66">
              <w:rPr>
                <w:rFonts w:ascii="Calibri" w:eastAsia="Times New Roman" w:hAnsi="Calibri" w:cs="Calibri"/>
                <w:b/>
                <w:bCs/>
                <w:color w:val="1F497D"/>
                <w:sz w:val="30"/>
                <w:szCs w:val="30"/>
              </w:rPr>
              <w:t>EXPENSES</w:t>
            </w:r>
          </w:p>
        </w:tc>
        <w:tc>
          <w:tcPr>
            <w:tcW w:w="1120" w:type="dxa"/>
            <w:tcBorders>
              <w:top w:val="nil"/>
              <w:left w:val="nil"/>
              <w:bottom w:val="single" w:sz="4" w:space="0" w:color="auto"/>
              <w:right w:val="single" w:sz="4" w:space="0" w:color="auto"/>
            </w:tcBorders>
            <w:shd w:val="clear" w:color="000000" w:fill="DCE6F1"/>
            <w:noWrap/>
            <w:vAlign w:val="center"/>
            <w:hideMark/>
          </w:tcPr>
          <w:p w:rsidR="000B0C66" w:rsidRPr="000B0C66" w:rsidRDefault="000B0C66" w:rsidP="000B0C66">
            <w:pPr>
              <w:spacing w:after="0" w:line="240" w:lineRule="auto"/>
              <w:jc w:val="center"/>
              <w:rPr>
                <w:rFonts w:ascii="Calibri" w:eastAsia="Times New Roman" w:hAnsi="Calibri" w:cs="Calibri"/>
                <w:b/>
                <w:bCs/>
                <w:color w:val="1F497D"/>
                <w:sz w:val="30"/>
                <w:szCs w:val="30"/>
              </w:rPr>
            </w:pPr>
            <w:r w:rsidRPr="000B0C66">
              <w:rPr>
                <w:rFonts w:ascii="Calibri" w:eastAsia="Times New Roman" w:hAnsi="Calibri" w:cs="Calibri"/>
                <w:b/>
                <w:bCs/>
                <w:color w:val="1F497D"/>
                <w:sz w:val="30"/>
                <w:szCs w:val="3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700 Marketing (fixed cost)</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701 </w:t>
            </w:r>
            <w:proofErr w:type="spellStart"/>
            <w:r w:rsidRPr="000B0C66">
              <w:rPr>
                <w:rFonts w:ascii="Calibri" w:eastAsia="Times New Roman" w:hAnsi="Calibri" w:cs="Calibri"/>
                <w:color w:val="000000"/>
              </w:rPr>
              <w:t>Inventations</w:t>
            </w:r>
            <w:proofErr w:type="spellEnd"/>
            <w:r w:rsidRPr="000B0C66">
              <w:rPr>
                <w:rFonts w:ascii="Calibri" w:eastAsia="Times New Roman" w:hAnsi="Calibri" w:cs="Calibri"/>
                <w:color w:val="000000"/>
              </w:rPr>
              <w:t xml:space="preserve">/Forms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702 Posters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703 Tickets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704 Pamphlets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500.00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800 Décor (fixed cost)</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801 Banner</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802 Signage (mapping)</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Misc.</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250.00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900 Food &amp; Beverage (fixed cost)</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901 Hotdogs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902 Buns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903 Condiments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904 Ballreich's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905 Bottled Water</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906 Hotdog Trays &amp; Napkins</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907 Grilling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500.00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1000 Entertainment (fixed cost)</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1001 Stage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1002 Band</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1100 Security (fixed cost)</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lastRenderedPageBreak/>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1200 Merchandise (fixed cost)</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1201 T-Shirts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1,200.00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95B3D7"/>
            <w:noWrap/>
            <w:vAlign w:val="bottom"/>
            <w:hideMark/>
          </w:tcPr>
          <w:p w:rsidR="000B0C66" w:rsidRPr="000B0C66" w:rsidRDefault="000B0C66" w:rsidP="000B0C66">
            <w:pPr>
              <w:spacing w:after="0" w:line="240" w:lineRule="auto"/>
              <w:rPr>
                <w:rFonts w:ascii="Calibri" w:eastAsia="Times New Roman" w:hAnsi="Calibri" w:cs="Calibri"/>
                <w:color w:val="FFFFFF"/>
              </w:rPr>
            </w:pPr>
            <w:r w:rsidRPr="000B0C66">
              <w:rPr>
                <w:rFonts w:ascii="Calibri" w:eastAsia="Times New Roman" w:hAnsi="Calibri" w:cs="Calibri"/>
                <w:color w:val="FFFFFF"/>
              </w:rPr>
              <w:t xml:space="preserve">1300 Misc. </w:t>
            </w:r>
          </w:p>
        </w:tc>
        <w:tc>
          <w:tcPr>
            <w:tcW w:w="1120" w:type="dxa"/>
            <w:tcBorders>
              <w:top w:val="nil"/>
              <w:left w:val="nil"/>
              <w:bottom w:val="single" w:sz="4" w:space="0" w:color="auto"/>
              <w:right w:val="single" w:sz="4" w:space="0" w:color="auto"/>
            </w:tcBorders>
            <w:shd w:val="clear" w:color="000000" w:fill="95B3D7"/>
            <w:noWrap/>
            <w:vAlign w:val="center"/>
            <w:hideMark/>
          </w:tcPr>
          <w:p w:rsidR="000B0C66" w:rsidRPr="000B0C66" w:rsidRDefault="000B0C66" w:rsidP="000B0C66">
            <w:pPr>
              <w:spacing w:after="0" w:line="240" w:lineRule="auto"/>
              <w:jc w:val="center"/>
              <w:rPr>
                <w:rFonts w:ascii="Calibri" w:eastAsia="Times New Roman" w:hAnsi="Calibri" w:cs="Calibri"/>
                <w:color w:val="FFFFFF"/>
              </w:rPr>
            </w:pPr>
            <w:r w:rsidRPr="000B0C66">
              <w:rPr>
                <w:rFonts w:ascii="Calibri" w:eastAsia="Times New Roman" w:hAnsi="Calibri" w:cs="Calibri"/>
                <w:color w:val="FFFFFF"/>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1301 </w:t>
            </w:r>
            <w:proofErr w:type="spellStart"/>
            <w:r w:rsidRPr="000B0C66">
              <w:rPr>
                <w:rFonts w:ascii="Calibri" w:eastAsia="Times New Roman" w:hAnsi="Calibri" w:cs="Calibri"/>
                <w:color w:val="000000"/>
              </w:rPr>
              <w:t>Childrens</w:t>
            </w:r>
            <w:proofErr w:type="spellEnd"/>
            <w:r w:rsidRPr="000B0C66">
              <w:rPr>
                <w:rFonts w:ascii="Calibri" w:eastAsia="Times New Roman" w:hAnsi="Calibri" w:cs="Calibri"/>
                <w:color w:val="000000"/>
              </w:rPr>
              <w:t xml:space="preserve"> Activity Supplies </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TOTAL</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50.00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b/>
                <w:bCs/>
                <w:color w:val="000000"/>
              </w:rPr>
            </w:pPr>
            <w:r w:rsidRPr="000B0C66">
              <w:rPr>
                <w:rFonts w:ascii="Calibri" w:eastAsia="Times New Roman" w:hAnsi="Calibri" w:cs="Calibri"/>
                <w:b/>
                <w:bCs/>
                <w:color w:val="000000"/>
              </w:rPr>
              <w:t>TOTAL EXPENSE</w:t>
            </w:r>
          </w:p>
        </w:tc>
        <w:tc>
          <w:tcPr>
            <w:tcW w:w="1120" w:type="dxa"/>
            <w:tcBorders>
              <w:top w:val="nil"/>
              <w:left w:val="nil"/>
              <w:bottom w:val="single" w:sz="4" w:space="0" w:color="auto"/>
              <w:right w:val="single" w:sz="4" w:space="0" w:color="auto"/>
            </w:tcBorders>
            <w:shd w:val="clear" w:color="auto" w:fill="auto"/>
            <w:noWrap/>
            <w:vAlign w:val="center"/>
            <w:hideMark/>
          </w:tcPr>
          <w:p w:rsidR="000B0C66" w:rsidRPr="000B0C66" w:rsidRDefault="000B0C66" w:rsidP="000B0C66">
            <w:pPr>
              <w:spacing w:after="0" w:line="240" w:lineRule="auto"/>
              <w:jc w:val="center"/>
              <w:rPr>
                <w:rFonts w:ascii="Calibri" w:eastAsia="Times New Roman" w:hAnsi="Calibri" w:cs="Calibri"/>
                <w:b/>
                <w:bCs/>
                <w:color w:val="000000"/>
              </w:rPr>
            </w:pPr>
            <w:r w:rsidRPr="000B0C66">
              <w:rPr>
                <w:rFonts w:ascii="Calibri" w:eastAsia="Times New Roman" w:hAnsi="Calibri" w:cs="Calibri"/>
                <w:b/>
                <w:bCs/>
                <w:color w:val="000000"/>
              </w:rPr>
              <w:t xml:space="preserve"> $  2,900.00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000000" w:fill="C6EFCE"/>
            <w:noWrap/>
            <w:vAlign w:val="bottom"/>
            <w:hideMark/>
          </w:tcPr>
          <w:p w:rsidR="000B0C66" w:rsidRPr="000B0C66" w:rsidRDefault="000B0C66" w:rsidP="000B0C66">
            <w:pPr>
              <w:spacing w:after="0" w:line="240" w:lineRule="auto"/>
              <w:rPr>
                <w:rFonts w:ascii="Calibri" w:eastAsia="Times New Roman" w:hAnsi="Calibri" w:cs="Calibri"/>
                <w:color w:val="006100"/>
              </w:rPr>
            </w:pPr>
            <w:r w:rsidRPr="000B0C66">
              <w:rPr>
                <w:rFonts w:ascii="Calibri" w:eastAsia="Times New Roman" w:hAnsi="Calibri" w:cs="Calibri"/>
                <w:color w:val="006100"/>
              </w:rPr>
              <w:t>NET GAIN/LOSS</w:t>
            </w:r>
          </w:p>
        </w:tc>
        <w:tc>
          <w:tcPr>
            <w:tcW w:w="1120" w:type="dxa"/>
            <w:tcBorders>
              <w:top w:val="nil"/>
              <w:left w:val="nil"/>
              <w:bottom w:val="single" w:sz="4" w:space="0" w:color="auto"/>
              <w:right w:val="single" w:sz="4" w:space="0" w:color="auto"/>
            </w:tcBorders>
            <w:shd w:val="clear" w:color="000000" w:fill="C6EFCE"/>
            <w:noWrap/>
            <w:vAlign w:val="bottom"/>
            <w:hideMark/>
          </w:tcPr>
          <w:p w:rsidR="000B0C66" w:rsidRPr="000B0C66" w:rsidRDefault="000B0C66" w:rsidP="000B0C66">
            <w:pPr>
              <w:spacing w:after="0" w:line="240" w:lineRule="auto"/>
              <w:jc w:val="center"/>
              <w:rPr>
                <w:rFonts w:ascii="Calibri" w:eastAsia="Times New Roman" w:hAnsi="Calibri" w:cs="Calibri"/>
                <w:color w:val="006100"/>
              </w:rPr>
            </w:pPr>
            <w:r w:rsidRPr="000B0C66">
              <w:rPr>
                <w:rFonts w:ascii="Calibri" w:eastAsia="Times New Roman" w:hAnsi="Calibri" w:cs="Calibri"/>
                <w:color w:val="006100"/>
              </w:rPr>
              <w:t xml:space="preserve"> $  5,000.00 </w:t>
            </w:r>
          </w:p>
        </w:tc>
      </w:tr>
      <w:tr w:rsidR="000B0C66" w:rsidRPr="000B0C66" w:rsidTr="000B0C66">
        <w:trPr>
          <w:divId w:val="1925138739"/>
          <w:trHeight w:val="300"/>
        </w:trPr>
        <w:tc>
          <w:tcPr>
            <w:tcW w:w="3500" w:type="dxa"/>
            <w:tcBorders>
              <w:top w:val="nil"/>
              <w:left w:val="nil"/>
              <w:bottom w:val="nil"/>
              <w:right w:val="nil"/>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p>
        </w:tc>
        <w:tc>
          <w:tcPr>
            <w:tcW w:w="1120" w:type="dxa"/>
            <w:tcBorders>
              <w:top w:val="nil"/>
              <w:left w:val="nil"/>
              <w:bottom w:val="nil"/>
              <w:right w:val="nil"/>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p>
        </w:tc>
      </w:tr>
      <w:tr w:rsidR="000B0C66" w:rsidRPr="000B0C66" w:rsidTr="000B0C66">
        <w:trPr>
          <w:divId w:val="1925138739"/>
          <w:trHeight w:val="360"/>
        </w:trPr>
        <w:tc>
          <w:tcPr>
            <w:tcW w:w="4620"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0B0C66" w:rsidRPr="000B0C66" w:rsidRDefault="000B0C66" w:rsidP="000B0C66">
            <w:pPr>
              <w:spacing w:after="0" w:line="240" w:lineRule="auto"/>
              <w:jc w:val="center"/>
              <w:rPr>
                <w:rFonts w:ascii="Cambria" w:eastAsia="Times New Roman" w:hAnsi="Cambria" w:cs="Calibri"/>
                <w:b/>
                <w:bCs/>
                <w:color w:val="1F497D"/>
                <w:sz w:val="28"/>
                <w:szCs w:val="28"/>
              </w:rPr>
            </w:pPr>
            <w:r w:rsidRPr="000B0C66">
              <w:rPr>
                <w:rFonts w:ascii="Cambria" w:eastAsia="Times New Roman" w:hAnsi="Cambria" w:cs="Calibri"/>
                <w:b/>
                <w:bCs/>
                <w:color w:val="1F497D"/>
                <w:sz w:val="28"/>
                <w:szCs w:val="28"/>
              </w:rPr>
              <w:t xml:space="preserve">Break-Event Point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Dollar Amount </w:t>
            </w:r>
          </w:p>
        </w:tc>
        <w:tc>
          <w:tcPr>
            <w:tcW w:w="1120" w:type="dxa"/>
            <w:tcBorders>
              <w:top w:val="nil"/>
              <w:left w:val="nil"/>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 xml:space="preserve"> $  2,900.00 </w:t>
            </w:r>
          </w:p>
        </w:tc>
      </w:tr>
      <w:tr w:rsidR="000B0C66" w:rsidRPr="000B0C66" w:rsidTr="000B0C66">
        <w:trPr>
          <w:divId w:val="1925138739"/>
          <w:trHeight w:val="300"/>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rPr>
                <w:rFonts w:ascii="Calibri" w:eastAsia="Times New Roman" w:hAnsi="Calibri" w:cs="Calibri"/>
                <w:color w:val="000000"/>
              </w:rPr>
            </w:pPr>
            <w:r w:rsidRPr="000B0C66">
              <w:rPr>
                <w:rFonts w:ascii="Calibri" w:eastAsia="Times New Roman" w:hAnsi="Calibri" w:cs="Calibri"/>
                <w:color w:val="000000"/>
              </w:rPr>
              <w:t xml:space="preserve">People </w:t>
            </w:r>
          </w:p>
        </w:tc>
        <w:tc>
          <w:tcPr>
            <w:tcW w:w="1120" w:type="dxa"/>
            <w:tcBorders>
              <w:top w:val="nil"/>
              <w:left w:val="nil"/>
              <w:bottom w:val="single" w:sz="4" w:space="0" w:color="auto"/>
              <w:right w:val="single" w:sz="4" w:space="0" w:color="auto"/>
            </w:tcBorders>
            <w:shd w:val="clear" w:color="auto" w:fill="auto"/>
            <w:noWrap/>
            <w:vAlign w:val="bottom"/>
            <w:hideMark/>
          </w:tcPr>
          <w:p w:rsidR="000B0C66" w:rsidRPr="000B0C66" w:rsidRDefault="000B0C66" w:rsidP="000B0C66">
            <w:pPr>
              <w:spacing w:after="0" w:line="240" w:lineRule="auto"/>
              <w:jc w:val="center"/>
              <w:rPr>
                <w:rFonts w:ascii="Calibri" w:eastAsia="Times New Roman" w:hAnsi="Calibri" w:cs="Calibri"/>
                <w:color w:val="000000"/>
              </w:rPr>
            </w:pPr>
            <w:r w:rsidRPr="000B0C66">
              <w:rPr>
                <w:rFonts w:ascii="Calibri" w:eastAsia="Times New Roman" w:hAnsi="Calibri" w:cs="Calibri"/>
                <w:color w:val="000000"/>
              </w:rPr>
              <w:t>194</w:t>
            </w:r>
          </w:p>
        </w:tc>
      </w:tr>
    </w:tbl>
    <w:p w:rsidR="001254E4" w:rsidRDefault="00CF336D" w:rsidP="001254E4">
      <w:pPr>
        <w:spacing w:after="0"/>
        <w:rPr>
          <w:b/>
          <w:sz w:val="24"/>
        </w:rPr>
      </w:pPr>
      <w:r>
        <w:rPr>
          <w:b/>
          <w:sz w:val="24"/>
        </w:rPr>
        <w:fldChar w:fldCharType="end"/>
      </w:r>
      <w:r>
        <w:rPr>
          <w:b/>
          <w:sz w:val="24"/>
        </w:rPr>
        <w:br w:type="textWrapping" w:clear="all"/>
      </w:r>
    </w:p>
    <w:p w:rsidR="001254E4" w:rsidRPr="001254E4" w:rsidRDefault="001254E4" w:rsidP="001254E4">
      <w:pPr>
        <w:spacing w:after="0"/>
        <w:rPr>
          <w:i/>
          <w:sz w:val="24"/>
        </w:rPr>
      </w:pPr>
      <w:r w:rsidRPr="001254E4">
        <w:rPr>
          <w:i/>
          <w:sz w:val="24"/>
        </w:rPr>
        <w:t>* Sponsorships/Donations of $2,375 needed to reach goal of $5,000</w:t>
      </w:r>
    </w:p>
    <w:p w:rsidR="00AC7674" w:rsidRDefault="00AC7674" w:rsidP="00FE7882">
      <w:pPr>
        <w:spacing w:after="0" w:line="480" w:lineRule="auto"/>
        <w:rPr>
          <w:b/>
          <w:sz w:val="24"/>
        </w:rPr>
      </w:pPr>
    </w:p>
    <w:p w:rsidR="00AC7674" w:rsidRDefault="00AC7674" w:rsidP="00FE7882">
      <w:pPr>
        <w:spacing w:after="0" w:line="480" w:lineRule="auto"/>
        <w:rPr>
          <w:b/>
          <w:sz w:val="24"/>
        </w:rPr>
      </w:pPr>
    </w:p>
    <w:p w:rsidR="00AC7674" w:rsidRDefault="00AC7674" w:rsidP="00FE7882">
      <w:pPr>
        <w:spacing w:after="0" w:line="480" w:lineRule="auto"/>
        <w:rPr>
          <w:b/>
          <w:sz w:val="24"/>
        </w:rPr>
      </w:pPr>
    </w:p>
    <w:p w:rsidR="00AC7674" w:rsidRDefault="00AC7674" w:rsidP="00FE7882">
      <w:pPr>
        <w:spacing w:after="0" w:line="480" w:lineRule="auto"/>
        <w:rPr>
          <w:b/>
          <w:sz w:val="24"/>
        </w:rPr>
      </w:pPr>
    </w:p>
    <w:p w:rsidR="00AC7674" w:rsidRDefault="00AC7674" w:rsidP="00FE7882">
      <w:pPr>
        <w:spacing w:after="0" w:line="480" w:lineRule="auto"/>
        <w:rPr>
          <w:b/>
          <w:sz w:val="24"/>
        </w:rPr>
      </w:pPr>
    </w:p>
    <w:p w:rsidR="00AC7674" w:rsidRDefault="00AC7674" w:rsidP="00FE7882">
      <w:pPr>
        <w:spacing w:after="0" w:line="480" w:lineRule="auto"/>
        <w:rPr>
          <w:b/>
          <w:sz w:val="24"/>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17294D" w:rsidRDefault="0017294D" w:rsidP="00FE2E7E">
      <w:pPr>
        <w:spacing w:after="0" w:line="360" w:lineRule="auto"/>
        <w:rPr>
          <w:b/>
          <w:sz w:val="28"/>
        </w:rPr>
      </w:pPr>
    </w:p>
    <w:p w:rsidR="00FE7882" w:rsidRDefault="00FE7882" w:rsidP="00FE2E7E">
      <w:pPr>
        <w:spacing w:after="0" w:line="360" w:lineRule="auto"/>
        <w:rPr>
          <w:b/>
          <w:sz w:val="28"/>
        </w:rPr>
      </w:pPr>
      <w:r>
        <w:rPr>
          <w:b/>
          <w:sz w:val="28"/>
        </w:rPr>
        <w:t xml:space="preserve">Risk Management/Plan  </w:t>
      </w:r>
    </w:p>
    <w:tbl>
      <w:tblPr>
        <w:tblStyle w:val="TableGrid"/>
        <w:tblW w:w="9828" w:type="dxa"/>
        <w:jc w:val="center"/>
        <w:tblLayout w:type="fixed"/>
        <w:tblLook w:val="04A0" w:firstRow="1" w:lastRow="0" w:firstColumn="1" w:lastColumn="0" w:noHBand="0" w:noVBand="1"/>
      </w:tblPr>
      <w:tblGrid>
        <w:gridCol w:w="983"/>
        <w:gridCol w:w="2005"/>
        <w:gridCol w:w="2956"/>
        <w:gridCol w:w="1816"/>
        <w:gridCol w:w="2068"/>
      </w:tblGrid>
      <w:tr w:rsidR="0056046B" w:rsidTr="0094775C">
        <w:trPr>
          <w:jc w:val="center"/>
        </w:trPr>
        <w:tc>
          <w:tcPr>
            <w:tcW w:w="983" w:type="dxa"/>
            <w:vAlign w:val="center"/>
          </w:tcPr>
          <w:p w:rsidR="00967604" w:rsidRDefault="00967604" w:rsidP="00967604">
            <w:pPr>
              <w:jc w:val="center"/>
              <w:rPr>
                <w:b/>
                <w:sz w:val="28"/>
              </w:rPr>
            </w:pPr>
            <w:r w:rsidRPr="00967604">
              <w:rPr>
                <w:b/>
                <w:sz w:val="24"/>
              </w:rPr>
              <w:t>Priority</w:t>
            </w:r>
          </w:p>
        </w:tc>
        <w:tc>
          <w:tcPr>
            <w:tcW w:w="2005" w:type="dxa"/>
            <w:vAlign w:val="center"/>
          </w:tcPr>
          <w:p w:rsidR="00967604" w:rsidRPr="00967604" w:rsidRDefault="00967604" w:rsidP="00967604">
            <w:pPr>
              <w:jc w:val="center"/>
              <w:rPr>
                <w:b/>
                <w:sz w:val="24"/>
              </w:rPr>
            </w:pPr>
            <w:r>
              <w:rPr>
                <w:b/>
                <w:sz w:val="24"/>
              </w:rPr>
              <w:t>Identification: Nature of Risk</w:t>
            </w:r>
          </w:p>
        </w:tc>
        <w:tc>
          <w:tcPr>
            <w:tcW w:w="2956" w:type="dxa"/>
            <w:vAlign w:val="center"/>
          </w:tcPr>
          <w:p w:rsidR="00967604" w:rsidRPr="00967604" w:rsidRDefault="00967604" w:rsidP="00967604">
            <w:pPr>
              <w:jc w:val="center"/>
              <w:rPr>
                <w:b/>
                <w:sz w:val="24"/>
              </w:rPr>
            </w:pPr>
            <w:r>
              <w:rPr>
                <w:b/>
                <w:sz w:val="24"/>
              </w:rPr>
              <w:t>Assessment: Impact of Risk</w:t>
            </w:r>
          </w:p>
        </w:tc>
        <w:tc>
          <w:tcPr>
            <w:tcW w:w="1816" w:type="dxa"/>
            <w:vAlign w:val="center"/>
          </w:tcPr>
          <w:p w:rsidR="00967604" w:rsidRPr="00967604" w:rsidRDefault="00967604" w:rsidP="00967604">
            <w:pPr>
              <w:jc w:val="center"/>
              <w:rPr>
                <w:b/>
                <w:sz w:val="24"/>
              </w:rPr>
            </w:pPr>
            <w:r>
              <w:rPr>
                <w:b/>
                <w:sz w:val="24"/>
              </w:rPr>
              <w:t>Management: Control</w:t>
            </w:r>
          </w:p>
        </w:tc>
        <w:tc>
          <w:tcPr>
            <w:tcW w:w="2068" w:type="dxa"/>
            <w:vAlign w:val="center"/>
          </w:tcPr>
          <w:p w:rsidR="00967604" w:rsidRPr="00967604" w:rsidRDefault="00967604" w:rsidP="00967604">
            <w:pPr>
              <w:jc w:val="center"/>
              <w:rPr>
                <w:b/>
                <w:sz w:val="24"/>
              </w:rPr>
            </w:pPr>
            <w:r>
              <w:rPr>
                <w:b/>
                <w:sz w:val="24"/>
              </w:rPr>
              <w:t>Management: Contingency Planning</w:t>
            </w:r>
          </w:p>
        </w:tc>
      </w:tr>
      <w:tr w:rsidR="0056046B" w:rsidRPr="00967604" w:rsidTr="0094775C">
        <w:trPr>
          <w:jc w:val="center"/>
        </w:trPr>
        <w:tc>
          <w:tcPr>
            <w:tcW w:w="983" w:type="dxa"/>
          </w:tcPr>
          <w:p w:rsidR="00967604" w:rsidRPr="00967604" w:rsidRDefault="00967604" w:rsidP="00795654">
            <w:pPr>
              <w:jc w:val="center"/>
              <w:rPr>
                <w:b/>
                <w:sz w:val="24"/>
              </w:rPr>
            </w:pPr>
            <w:r>
              <w:rPr>
                <w:b/>
                <w:sz w:val="24"/>
              </w:rPr>
              <w:t>1</w:t>
            </w:r>
          </w:p>
        </w:tc>
        <w:tc>
          <w:tcPr>
            <w:tcW w:w="2005" w:type="dxa"/>
          </w:tcPr>
          <w:p w:rsidR="00967604" w:rsidRPr="00967604" w:rsidRDefault="00967604" w:rsidP="00795654">
            <w:pPr>
              <w:jc w:val="center"/>
              <w:rPr>
                <w:sz w:val="24"/>
              </w:rPr>
            </w:pPr>
            <w:r>
              <w:rPr>
                <w:sz w:val="24"/>
              </w:rPr>
              <w:t>Weather</w:t>
            </w:r>
          </w:p>
        </w:tc>
        <w:tc>
          <w:tcPr>
            <w:tcW w:w="2956" w:type="dxa"/>
          </w:tcPr>
          <w:p w:rsidR="00967604" w:rsidRPr="00967604" w:rsidRDefault="00795654" w:rsidP="00967604">
            <w:pPr>
              <w:rPr>
                <w:sz w:val="24"/>
              </w:rPr>
            </w:pPr>
            <w:r>
              <w:rPr>
                <w:sz w:val="24"/>
              </w:rPr>
              <w:t>Rain, tornado and/or extreme heat would result in poor attendance</w:t>
            </w:r>
          </w:p>
        </w:tc>
        <w:tc>
          <w:tcPr>
            <w:tcW w:w="1816" w:type="dxa"/>
          </w:tcPr>
          <w:p w:rsidR="00967604" w:rsidRPr="00967604" w:rsidRDefault="0056046B" w:rsidP="00967604">
            <w:pPr>
              <w:rPr>
                <w:sz w:val="24"/>
              </w:rPr>
            </w:pPr>
            <w:r>
              <w:rPr>
                <w:sz w:val="24"/>
              </w:rPr>
              <w:t xml:space="preserve">Monitor weather reports and supply water at stations every half mile </w:t>
            </w:r>
          </w:p>
        </w:tc>
        <w:tc>
          <w:tcPr>
            <w:tcW w:w="2068" w:type="dxa"/>
          </w:tcPr>
          <w:p w:rsidR="00967604" w:rsidRPr="00967604" w:rsidRDefault="0056046B" w:rsidP="00967604">
            <w:pPr>
              <w:rPr>
                <w:sz w:val="24"/>
              </w:rPr>
            </w:pPr>
            <w:r>
              <w:rPr>
                <w:sz w:val="24"/>
              </w:rPr>
              <w:t xml:space="preserve">Move event to indoor TU Heminger Center and have Emergency Medical personnel in attendance </w:t>
            </w:r>
          </w:p>
        </w:tc>
      </w:tr>
      <w:tr w:rsidR="0056046B" w:rsidRPr="00967604" w:rsidTr="0094775C">
        <w:trPr>
          <w:jc w:val="center"/>
        </w:trPr>
        <w:tc>
          <w:tcPr>
            <w:tcW w:w="983" w:type="dxa"/>
          </w:tcPr>
          <w:p w:rsidR="00967604" w:rsidRPr="00967604" w:rsidRDefault="00967604" w:rsidP="00795654">
            <w:pPr>
              <w:jc w:val="center"/>
              <w:rPr>
                <w:b/>
                <w:sz w:val="24"/>
              </w:rPr>
            </w:pPr>
            <w:r>
              <w:rPr>
                <w:b/>
                <w:sz w:val="24"/>
              </w:rPr>
              <w:t>2</w:t>
            </w:r>
          </w:p>
        </w:tc>
        <w:tc>
          <w:tcPr>
            <w:tcW w:w="2005" w:type="dxa"/>
          </w:tcPr>
          <w:p w:rsidR="0056046B" w:rsidRDefault="00967604" w:rsidP="00795654">
            <w:pPr>
              <w:jc w:val="center"/>
              <w:rPr>
                <w:sz w:val="24"/>
              </w:rPr>
            </w:pPr>
            <w:r>
              <w:rPr>
                <w:sz w:val="24"/>
              </w:rPr>
              <w:t>Traffic Management/</w:t>
            </w:r>
          </w:p>
          <w:p w:rsidR="00967604" w:rsidRPr="00967604" w:rsidRDefault="00967604" w:rsidP="00795654">
            <w:pPr>
              <w:jc w:val="center"/>
              <w:rPr>
                <w:sz w:val="24"/>
              </w:rPr>
            </w:pPr>
            <w:r>
              <w:rPr>
                <w:sz w:val="24"/>
              </w:rPr>
              <w:t>Crowd Control</w:t>
            </w:r>
          </w:p>
        </w:tc>
        <w:tc>
          <w:tcPr>
            <w:tcW w:w="2956" w:type="dxa"/>
          </w:tcPr>
          <w:p w:rsidR="00967604" w:rsidRPr="00967604" w:rsidRDefault="00795654" w:rsidP="00967604">
            <w:pPr>
              <w:rPr>
                <w:sz w:val="24"/>
              </w:rPr>
            </w:pPr>
            <w:r>
              <w:rPr>
                <w:sz w:val="24"/>
              </w:rPr>
              <w:t xml:space="preserve">Crowding and/or traffic in event parameters could result in lack of organization/chaos, interference/interruption or cause of injuries </w:t>
            </w:r>
          </w:p>
        </w:tc>
        <w:tc>
          <w:tcPr>
            <w:tcW w:w="1816" w:type="dxa"/>
          </w:tcPr>
          <w:p w:rsidR="00967604" w:rsidRPr="00967604" w:rsidRDefault="0094775C" w:rsidP="00967604">
            <w:pPr>
              <w:rPr>
                <w:sz w:val="24"/>
              </w:rPr>
            </w:pPr>
            <w:r>
              <w:rPr>
                <w:sz w:val="24"/>
              </w:rPr>
              <w:t>C</w:t>
            </w:r>
            <w:r w:rsidR="00B73C29">
              <w:rPr>
                <w:sz w:val="24"/>
              </w:rPr>
              <w:t xml:space="preserve">lose all streets in use, train staff, have ample security and signage </w:t>
            </w:r>
          </w:p>
        </w:tc>
        <w:tc>
          <w:tcPr>
            <w:tcW w:w="2068" w:type="dxa"/>
          </w:tcPr>
          <w:p w:rsidR="00967604" w:rsidRPr="00967604" w:rsidRDefault="00A868E9" w:rsidP="00967604">
            <w:pPr>
              <w:rPr>
                <w:sz w:val="24"/>
              </w:rPr>
            </w:pPr>
            <w:r>
              <w:rPr>
                <w:sz w:val="24"/>
              </w:rPr>
              <w:t xml:space="preserve">Direct attendees to alternative parking and set a safe attendance number </w:t>
            </w:r>
          </w:p>
        </w:tc>
      </w:tr>
      <w:tr w:rsidR="0056046B" w:rsidRPr="00967604" w:rsidTr="0094775C">
        <w:trPr>
          <w:jc w:val="center"/>
        </w:trPr>
        <w:tc>
          <w:tcPr>
            <w:tcW w:w="983" w:type="dxa"/>
          </w:tcPr>
          <w:p w:rsidR="00967604" w:rsidRPr="00967604" w:rsidRDefault="00967604" w:rsidP="00795654">
            <w:pPr>
              <w:jc w:val="center"/>
              <w:rPr>
                <w:b/>
                <w:sz w:val="24"/>
              </w:rPr>
            </w:pPr>
            <w:r>
              <w:rPr>
                <w:b/>
                <w:sz w:val="24"/>
              </w:rPr>
              <w:t>3</w:t>
            </w:r>
          </w:p>
        </w:tc>
        <w:tc>
          <w:tcPr>
            <w:tcW w:w="2005" w:type="dxa"/>
          </w:tcPr>
          <w:p w:rsidR="00967604" w:rsidRPr="00967604" w:rsidRDefault="00967604" w:rsidP="00795654">
            <w:pPr>
              <w:jc w:val="center"/>
              <w:rPr>
                <w:sz w:val="24"/>
              </w:rPr>
            </w:pPr>
            <w:r>
              <w:rPr>
                <w:sz w:val="24"/>
              </w:rPr>
              <w:t>Finances</w:t>
            </w:r>
          </w:p>
        </w:tc>
        <w:tc>
          <w:tcPr>
            <w:tcW w:w="2956" w:type="dxa"/>
          </w:tcPr>
          <w:p w:rsidR="00967604" w:rsidRPr="00967604" w:rsidRDefault="00795654" w:rsidP="00967604">
            <w:pPr>
              <w:rPr>
                <w:sz w:val="24"/>
              </w:rPr>
            </w:pPr>
            <w:r>
              <w:rPr>
                <w:sz w:val="24"/>
              </w:rPr>
              <w:t>Lack of sufficient donations/sponsors</w:t>
            </w:r>
            <w:r w:rsidR="00A868E9">
              <w:rPr>
                <w:sz w:val="24"/>
              </w:rPr>
              <w:t xml:space="preserve"> or attendees</w:t>
            </w:r>
            <w:r>
              <w:rPr>
                <w:sz w:val="24"/>
              </w:rPr>
              <w:t xml:space="preserve"> could result in a target goal not reached or a net loss</w:t>
            </w:r>
          </w:p>
        </w:tc>
        <w:tc>
          <w:tcPr>
            <w:tcW w:w="1816" w:type="dxa"/>
          </w:tcPr>
          <w:p w:rsidR="00967604" w:rsidRPr="00967604" w:rsidRDefault="00B73C29" w:rsidP="00967604">
            <w:pPr>
              <w:rPr>
                <w:sz w:val="24"/>
              </w:rPr>
            </w:pPr>
            <w:r>
              <w:rPr>
                <w:sz w:val="24"/>
              </w:rPr>
              <w:t xml:space="preserve">Promote event and set specific goals </w:t>
            </w:r>
          </w:p>
        </w:tc>
        <w:tc>
          <w:tcPr>
            <w:tcW w:w="2068" w:type="dxa"/>
          </w:tcPr>
          <w:p w:rsidR="00967604" w:rsidRPr="00967604" w:rsidRDefault="00A868E9" w:rsidP="00967604">
            <w:pPr>
              <w:rPr>
                <w:sz w:val="24"/>
              </w:rPr>
            </w:pPr>
            <w:r>
              <w:rPr>
                <w:sz w:val="24"/>
              </w:rPr>
              <w:t xml:space="preserve">Staff call lists on hand to recruit attendees </w:t>
            </w:r>
          </w:p>
        </w:tc>
      </w:tr>
      <w:tr w:rsidR="0056046B" w:rsidRPr="00967604" w:rsidTr="0094775C">
        <w:trPr>
          <w:jc w:val="center"/>
        </w:trPr>
        <w:tc>
          <w:tcPr>
            <w:tcW w:w="983" w:type="dxa"/>
          </w:tcPr>
          <w:p w:rsidR="00967604" w:rsidRPr="00967604" w:rsidRDefault="00967604" w:rsidP="00795654">
            <w:pPr>
              <w:jc w:val="center"/>
              <w:rPr>
                <w:b/>
                <w:sz w:val="24"/>
              </w:rPr>
            </w:pPr>
            <w:r>
              <w:rPr>
                <w:b/>
                <w:sz w:val="24"/>
              </w:rPr>
              <w:t>4</w:t>
            </w:r>
          </w:p>
        </w:tc>
        <w:tc>
          <w:tcPr>
            <w:tcW w:w="2005" w:type="dxa"/>
          </w:tcPr>
          <w:p w:rsidR="00967604" w:rsidRPr="00967604" w:rsidRDefault="00967604" w:rsidP="00795654">
            <w:pPr>
              <w:jc w:val="center"/>
              <w:rPr>
                <w:sz w:val="24"/>
              </w:rPr>
            </w:pPr>
            <w:r>
              <w:rPr>
                <w:sz w:val="24"/>
              </w:rPr>
              <w:t>Staff Management</w:t>
            </w:r>
          </w:p>
        </w:tc>
        <w:tc>
          <w:tcPr>
            <w:tcW w:w="2956" w:type="dxa"/>
          </w:tcPr>
          <w:p w:rsidR="00967604" w:rsidRPr="00967604" w:rsidRDefault="00795654" w:rsidP="00967604">
            <w:pPr>
              <w:rPr>
                <w:sz w:val="24"/>
              </w:rPr>
            </w:pPr>
            <w:r>
              <w:rPr>
                <w:sz w:val="24"/>
              </w:rPr>
              <w:t>Improperly trained staff could results i</w:t>
            </w:r>
            <w:r w:rsidR="00A868E9">
              <w:rPr>
                <w:sz w:val="24"/>
              </w:rPr>
              <w:t>n lack of organization/chaos,</w:t>
            </w:r>
            <w:r>
              <w:rPr>
                <w:sz w:val="24"/>
              </w:rPr>
              <w:t xml:space="preserve"> injuries</w:t>
            </w:r>
            <w:r w:rsidR="00A868E9">
              <w:rPr>
                <w:sz w:val="24"/>
              </w:rPr>
              <w:t xml:space="preserve"> and cause for litigation</w:t>
            </w:r>
            <w:r>
              <w:rPr>
                <w:sz w:val="24"/>
              </w:rPr>
              <w:t xml:space="preserve"> </w:t>
            </w:r>
          </w:p>
        </w:tc>
        <w:tc>
          <w:tcPr>
            <w:tcW w:w="1816" w:type="dxa"/>
          </w:tcPr>
          <w:p w:rsidR="00967604" w:rsidRPr="00967604" w:rsidRDefault="0094775C" w:rsidP="00967604">
            <w:pPr>
              <w:rPr>
                <w:sz w:val="24"/>
              </w:rPr>
            </w:pPr>
            <w:r>
              <w:rPr>
                <w:sz w:val="24"/>
              </w:rPr>
              <w:t xml:space="preserve">Require training, dress and involvement </w:t>
            </w:r>
          </w:p>
        </w:tc>
        <w:tc>
          <w:tcPr>
            <w:tcW w:w="2068" w:type="dxa"/>
          </w:tcPr>
          <w:p w:rsidR="00967604" w:rsidRPr="00967604" w:rsidRDefault="00FE2E7E" w:rsidP="00967604">
            <w:pPr>
              <w:rPr>
                <w:sz w:val="24"/>
              </w:rPr>
            </w:pPr>
            <w:r>
              <w:rPr>
                <w:sz w:val="24"/>
              </w:rPr>
              <w:t>Require staff to keep an event brochure on hand</w:t>
            </w:r>
          </w:p>
        </w:tc>
      </w:tr>
      <w:tr w:rsidR="0056046B" w:rsidRPr="00967604" w:rsidTr="0094775C">
        <w:trPr>
          <w:jc w:val="center"/>
        </w:trPr>
        <w:tc>
          <w:tcPr>
            <w:tcW w:w="983" w:type="dxa"/>
          </w:tcPr>
          <w:p w:rsidR="00967604" w:rsidRPr="00967604" w:rsidRDefault="00967604" w:rsidP="00795654">
            <w:pPr>
              <w:jc w:val="center"/>
              <w:rPr>
                <w:b/>
                <w:sz w:val="24"/>
              </w:rPr>
            </w:pPr>
            <w:r>
              <w:rPr>
                <w:b/>
                <w:sz w:val="24"/>
              </w:rPr>
              <w:t>5</w:t>
            </w:r>
          </w:p>
        </w:tc>
        <w:tc>
          <w:tcPr>
            <w:tcW w:w="2005" w:type="dxa"/>
          </w:tcPr>
          <w:p w:rsidR="00967604" w:rsidRPr="00967604" w:rsidRDefault="00967604" w:rsidP="00795654">
            <w:pPr>
              <w:jc w:val="center"/>
              <w:rPr>
                <w:sz w:val="24"/>
              </w:rPr>
            </w:pPr>
            <w:r>
              <w:rPr>
                <w:sz w:val="24"/>
              </w:rPr>
              <w:t>Health &amp; Safety</w:t>
            </w:r>
          </w:p>
        </w:tc>
        <w:tc>
          <w:tcPr>
            <w:tcW w:w="2956" w:type="dxa"/>
          </w:tcPr>
          <w:p w:rsidR="00967604" w:rsidRPr="00967604" w:rsidRDefault="00795654" w:rsidP="00967604">
            <w:pPr>
              <w:rPr>
                <w:sz w:val="24"/>
              </w:rPr>
            </w:pPr>
            <w:r>
              <w:rPr>
                <w:sz w:val="24"/>
              </w:rPr>
              <w:t xml:space="preserve">Undercooked or contaminated food &amp; beverage could result in cost of litigation, poor publicity and fines, as could lack of hydration </w:t>
            </w:r>
          </w:p>
        </w:tc>
        <w:tc>
          <w:tcPr>
            <w:tcW w:w="1816" w:type="dxa"/>
          </w:tcPr>
          <w:p w:rsidR="00967604" w:rsidRPr="00967604" w:rsidRDefault="0094775C" w:rsidP="00967604">
            <w:pPr>
              <w:rPr>
                <w:sz w:val="24"/>
              </w:rPr>
            </w:pPr>
            <w:r>
              <w:rPr>
                <w:sz w:val="24"/>
              </w:rPr>
              <w:t>Require training, follow local health regulations and document</w:t>
            </w:r>
          </w:p>
        </w:tc>
        <w:tc>
          <w:tcPr>
            <w:tcW w:w="2068" w:type="dxa"/>
          </w:tcPr>
          <w:p w:rsidR="00967604" w:rsidRPr="00967604" w:rsidRDefault="00FE2E7E" w:rsidP="00967604">
            <w:pPr>
              <w:rPr>
                <w:sz w:val="24"/>
              </w:rPr>
            </w:pPr>
            <w:r>
              <w:rPr>
                <w:sz w:val="24"/>
              </w:rPr>
              <w:t xml:space="preserve">Write up an incident report and act with reasonable care </w:t>
            </w:r>
          </w:p>
        </w:tc>
      </w:tr>
      <w:tr w:rsidR="0056046B" w:rsidRPr="00967604" w:rsidTr="0094775C">
        <w:trPr>
          <w:jc w:val="center"/>
        </w:trPr>
        <w:tc>
          <w:tcPr>
            <w:tcW w:w="983" w:type="dxa"/>
          </w:tcPr>
          <w:p w:rsidR="00967604" w:rsidRPr="00967604" w:rsidRDefault="00967604" w:rsidP="00795654">
            <w:pPr>
              <w:jc w:val="center"/>
              <w:rPr>
                <w:b/>
                <w:sz w:val="24"/>
              </w:rPr>
            </w:pPr>
            <w:r>
              <w:rPr>
                <w:b/>
                <w:sz w:val="24"/>
              </w:rPr>
              <w:t>6</w:t>
            </w:r>
          </w:p>
        </w:tc>
        <w:tc>
          <w:tcPr>
            <w:tcW w:w="2005" w:type="dxa"/>
          </w:tcPr>
          <w:p w:rsidR="00967604" w:rsidRPr="00967604" w:rsidRDefault="00967604" w:rsidP="00795654">
            <w:pPr>
              <w:jc w:val="center"/>
              <w:rPr>
                <w:sz w:val="24"/>
              </w:rPr>
            </w:pPr>
            <w:r>
              <w:rPr>
                <w:sz w:val="24"/>
              </w:rPr>
              <w:t>Loss of Electricity</w:t>
            </w:r>
          </w:p>
        </w:tc>
        <w:tc>
          <w:tcPr>
            <w:tcW w:w="2956" w:type="dxa"/>
          </w:tcPr>
          <w:p w:rsidR="00967604" w:rsidRPr="00967604" w:rsidRDefault="00795654" w:rsidP="00967604">
            <w:pPr>
              <w:rPr>
                <w:sz w:val="24"/>
              </w:rPr>
            </w:pPr>
            <w:r>
              <w:rPr>
                <w:sz w:val="24"/>
              </w:rPr>
              <w:t xml:space="preserve">Could result in </w:t>
            </w:r>
            <w:r w:rsidR="00D856B6">
              <w:rPr>
                <w:sz w:val="24"/>
              </w:rPr>
              <w:t>entertainment</w:t>
            </w:r>
            <w:r>
              <w:rPr>
                <w:sz w:val="24"/>
              </w:rPr>
              <w:t xml:space="preserve"> that is unable to perform</w:t>
            </w:r>
            <w:r w:rsidR="00D856B6">
              <w:rPr>
                <w:sz w:val="24"/>
              </w:rPr>
              <w:t xml:space="preserve"> and fewer grilling stations </w:t>
            </w:r>
          </w:p>
        </w:tc>
        <w:tc>
          <w:tcPr>
            <w:tcW w:w="1816" w:type="dxa"/>
          </w:tcPr>
          <w:p w:rsidR="00967604" w:rsidRPr="00967604" w:rsidRDefault="0094775C" w:rsidP="00967604">
            <w:pPr>
              <w:rPr>
                <w:sz w:val="24"/>
              </w:rPr>
            </w:pPr>
            <w:r w:rsidRPr="0094775C">
              <w:rPr>
                <w:sz w:val="24"/>
              </w:rPr>
              <w:t>Have backup</w:t>
            </w:r>
            <w:r>
              <w:rPr>
                <w:sz w:val="24"/>
              </w:rPr>
              <w:t xml:space="preserve"> generator </w:t>
            </w:r>
          </w:p>
        </w:tc>
        <w:tc>
          <w:tcPr>
            <w:tcW w:w="2068" w:type="dxa"/>
          </w:tcPr>
          <w:p w:rsidR="00967604" w:rsidRPr="00967604" w:rsidRDefault="00FE2E7E" w:rsidP="00967604">
            <w:pPr>
              <w:rPr>
                <w:sz w:val="24"/>
              </w:rPr>
            </w:pPr>
            <w:r>
              <w:rPr>
                <w:sz w:val="24"/>
              </w:rPr>
              <w:t xml:space="preserve">Have an additional backup generator on call </w:t>
            </w:r>
          </w:p>
        </w:tc>
      </w:tr>
    </w:tbl>
    <w:p w:rsidR="00967604" w:rsidRDefault="00967604" w:rsidP="00FE7882">
      <w:pPr>
        <w:spacing w:after="0" w:line="480" w:lineRule="auto"/>
        <w:rPr>
          <w:b/>
          <w:sz w:val="28"/>
        </w:rPr>
      </w:pPr>
    </w:p>
    <w:p w:rsidR="003834E2" w:rsidRDefault="003834E2" w:rsidP="00FE7882">
      <w:pPr>
        <w:spacing w:after="0" w:line="480" w:lineRule="auto"/>
        <w:rPr>
          <w:b/>
          <w:sz w:val="28"/>
        </w:rPr>
      </w:pPr>
    </w:p>
    <w:p w:rsidR="00FE2E7E" w:rsidRDefault="00FE2E7E" w:rsidP="00FE2E7E">
      <w:pPr>
        <w:spacing w:after="0" w:line="480" w:lineRule="auto"/>
        <w:rPr>
          <w:b/>
          <w:sz w:val="28"/>
        </w:rPr>
      </w:pPr>
    </w:p>
    <w:p w:rsidR="0017294D" w:rsidRDefault="0017294D" w:rsidP="00FE2E7E">
      <w:pPr>
        <w:spacing w:after="0" w:line="480" w:lineRule="auto"/>
        <w:rPr>
          <w:b/>
          <w:sz w:val="28"/>
        </w:rPr>
      </w:pPr>
    </w:p>
    <w:p w:rsidR="003834E2" w:rsidRPr="003834E2" w:rsidRDefault="003834E2" w:rsidP="00FE2E7E">
      <w:pPr>
        <w:spacing w:after="0" w:line="480" w:lineRule="auto"/>
        <w:rPr>
          <w:sz w:val="24"/>
        </w:rPr>
      </w:pPr>
      <w:r w:rsidRPr="003834E2">
        <w:rPr>
          <w:b/>
          <w:sz w:val="24"/>
        </w:rPr>
        <w:t xml:space="preserve">Incident </w:t>
      </w:r>
      <w:r>
        <w:rPr>
          <w:b/>
          <w:sz w:val="24"/>
        </w:rPr>
        <w:t xml:space="preserve">Report: </w:t>
      </w:r>
      <w:r>
        <w:rPr>
          <w:sz w:val="24"/>
        </w:rPr>
        <w:t>In case of the occurrence of an unforeseeable incident, it is protocol to file an incident report. A sample incident report card would ask for the following information: date, time, your name, your position, functional area/department, names of person/s involved in the incident, name and contact details of witness/</w:t>
      </w:r>
      <w:proofErr w:type="spellStart"/>
      <w:r>
        <w:rPr>
          <w:sz w:val="24"/>
        </w:rPr>
        <w:t>es</w:t>
      </w:r>
      <w:proofErr w:type="spellEnd"/>
      <w:r>
        <w:rPr>
          <w:sz w:val="24"/>
        </w:rPr>
        <w:t xml:space="preserve"> if any, incident details, time of incident, location of incident, cause of incident, consequences of incident, any actions that could be taken to prevent reoccurrences, date and time received and logged and outstanding actions. </w:t>
      </w:r>
      <w:r w:rsidR="00A93F5F">
        <w:rPr>
          <w:sz w:val="24"/>
        </w:rPr>
        <w:t xml:space="preserve">Though detailed, an incident report could protect you and your organization from being held liable, resulting in litigation, poor publicity and fines. </w:t>
      </w:r>
    </w:p>
    <w:p w:rsidR="003834E2" w:rsidRPr="003834E2" w:rsidRDefault="003834E2" w:rsidP="003834E2">
      <w:pPr>
        <w:spacing w:after="0" w:line="480" w:lineRule="auto"/>
        <w:rPr>
          <w:sz w:val="24"/>
        </w:rPr>
      </w:pPr>
    </w:p>
    <w:p w:rsidR="003834E2" w:rsidRPr="003834E2" w:rsidRDefault="003834E2" w:rsidP="003834E2">
      <w:pPr>
        <w:spacing w:after="0" w:line="480" w:lineRule="auto"/>
        <w:ind w:left="720"/>
        <w:rPr>
          <w:b/>
          <w:sz w:val="24"/>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F50284" w:rsidRDefault="00F50284" w:rsidP="00FE7882">
      <w:pPr>
        <w:spacing w:after="0" w:line="480" w:lineRule="auto"/>
        <w:rPr>
          <w:b/>
          <w:sz w:val="28"/>
        </w:rPr>
      </w:pPr>
    </w:p>
    <w:p w:rsidR="00380F2F" w:rsidRDefault="00380F2F" w:rsidP="00FE7882">
      <w:pPr>
        <w:spacing w:after="0" w:line="480" w:lineRule="auto"/>
        <w:rPr>
          <w:b/>
          <w:sz w:val="28"/>
        </w:rPr>
      </w:pPr>
    </w:p>
    <w:p w:rsidR="000E392D" w:rsidRDefault="000E392D" w:rsidP="00FE7882">
      <w:pPr>
        <w:spacing w:after="0" w:line="480" w:lineRule="auto"/>
        <w:rPr>
          <w:b/>
          <w:sz w:val="28"/>
          <w:highlight w:val="yellow"/>
        </w:rPr>
      </w:pPr>
    </w:p>
    <w:p w:rsidR="00FE7882" w:rsidRPr="00104A43" w:rsidRDefault="00FE7882" w:rsidP="00FE7882">
      <w:pPr>
        <w:spacing w:after="0" w:line="480" w:lineRule="auto"/>
        <w:rPr>
          <w:b/>
          <w:sz w:val="28"/>
        </w:rPr>
      </w:pPr>
      <w:r w:rsidRPr="00104A43">
        <w:rPr>
          <w:b/>
          <w:sz w:val="28"/>
        </w:rPr>
        <w:t xml:space="preserve">Safety &amp; Security </w:t>
      </w:r>
    </w:p>
    <w:p w:rsidR="004E4021" w:rsidRDefault="004E4021" w:rsidP="00FE7882">
      <w:pPr>
        <w:spacing w:after="0" w:line="480" w:lineRule="auto"/>
        <w:rPr>
          <w:sz w:val="24"/>
        </w:rPr>
      </w:pPr>
      <w:r>
        <w:rPr>
          <w:sz w:val="24"/>
        </w:rPr>
        <w:t>Safety and security at this ev</w:t>
      </w:r>
      <w:r w:rsidR="00104A43">
        <w:rPr>
          <w:sz w:val="24"/>
        </w:rPr>
        <w:t xml:space="preserve">ent is going to be of grave importance. Do to the small size of the event however; most security is going to be performed by volunteer staff, as previously suggested. Security’s main focus will be on crowd control and the safety of participating runners/walkers, as there are no premises or large valuables to secure. </w:t>
      </w:r>
    </w:p>
    <w:p w:rsidR="00104A43" w:rsidRPr="00104A43" w:rsidRDefault="00104A43" w:rsidP="00FE7882">
      <w:pPr>
        <w:spacing w:after="0" w:line="480" w:lineRule="auto"/>
        <w:rPr>
          <w:i/>
          <w:sz w:val="24"/>
        </w:rPr>
      </w:pPr>
      <w:r>
        <w:rPr>
          <w:i/>
          <w:sz w:val="24"/>
        </w:rPr>
        <w:t xml:space="preserve">See pages 17-18 for more information  </w:t>
      </w:r>
    </w:p>
    <w:p w:rsidR="004E4021" w:rsidRDefault="004E4021"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A82266" w:rsidRDefault="00A82266" w:rsidP="00FE7882">
      <w:pPr>
        <w:spacing w:after="0" w:line="480" w:lineRule="auto"/>
        <w:rPr>
          <w:b/>
          <w:sz w:val="28"/>
        </w:rPr>
      </w:pPr>
    </w:p>
    <w:p w:rsidR="00104A43" w:rsidRDefault="00104A43" w:rsidP="00FE7882">
      <w:pPr>
        <w:spacing w:after="0" w:line="480" w:lineRule="auto"/>
        <w:rPr>
          <w:b/>
          <w:sz w:val="28"/>
        </w:rPr>
      </w:pPr>
    </w:p>
    <w:p w:rsidR="00FE7882" w:rsidRDefault="00FE7882" w:rsidP="00FE7882">
      <w:pPr>
        <w:spacing w:after="0" w:line="480" w:lineRule="auto"/>
        <w:rPr>
          <w:b/>
          <w:sz w:val="28"/>
        </w:rPr>
      </w:pPr>
      <w:r>
        <w:rPr>
          <w:b/>
          <w:sz w:val="28"/>
        </w:rPr>
        <w:t xml:space="preserve">Staffing </w:t>
      </w:r>
    </w:p>
    <w:p w:rsidR="00FE7882" w:rsidRDefault="00FE7882" w:rsidP="00FE7882">
      <w:pPr>
        <w:spacing w:after="0" w:line="480" w:lineRule="auto"/>
        <w:rPr>
          <w:b/>
          <w:sz w:val="24"/>
        </w:rPr>
      </w:pPr>
      <w:r>
        <w:rPr>
          <w:b/>
          <w:sz w:val="24"/>
        </w:rPr>
        <w:t>Employee/Volunteer Event Organizational Chart</w:t>
      </w:r>
      <w:r w:rsidR="000E6576">
        <w:rPr>
          <w:b/>
          <w:sz w:val="24"/>
        </w:rPr>
        <w:t>:</w:t>
      </w:r>
      <w:r>
        <w:rPr>
          <w:b/>
          <w:sz w:val="24"/>
        </w:rPr>
        <w:t xml:space="preserve"> </w:t>
      </w:r>
    </w:p>
    <w:tbl>
      <w:tblPr>
        <w:tblStyle w:val="TableGrid"/>
        <w:tblW w:w="9879" w:type="dxa"/>
        <w:jc w:val="center"/>
        <w:tblLook w:val="04A0" w:firstRow="1" w:lastRow="0" w:firstColumn="1" w:lastColumn="0" w:noHBand="0" w:noVBand="1"/>
      </w:tblPr>
      <w:tblGrid>
        <w:gridCol w:w="1915"/>
        <w:gridCol w:w="2016"/>
        <w:gridCol w:w="2016"/>
        <w:gridCol w:w="2016"/>
        <w:gridCol w:w="1916"/>
      </w:tblGrid>
      <w:tr w:rsidR="00BD46A3" w:rsidTr="00BD46A3">
        <w:trPr>
          <w:jc w:val="center"/>
        </w:trPr>
        <w:tc>
          <w:tcPr>
            <w:tcW w:w="1915" w:type="dxa"/>
            <w:tcBorders>
              <w:top w:val="nil"/>
              <w:left w:val="nil"/>
              <w:bottom w:val="nil"/>
              <w:right w:val="nil"/>
            </w:tcBorders>
          </w:tcPr>
          <w:p w:rsidR="00BD46A3" w:rsidRDefault="00BD46A3" w:rsidP="00BD46A3">
            <w:pPr>
              <w:rPr>
                <w:sz w:val="24"/>
              </w:rPr>
            </w:pPr>
          </w:p>
        </w:tc>
        <w:tc>
          <w:tcPr>
            <w:tcW w:w="2016" w:type="dxa"/>
            <w:tcBorders>
              <w:top w:val="nil"/>
              <w:left w:val="nil"/>
              <w:bottom w:val="nil"/>
            </w:tcBorders>
          </w:tcPr>
          <w:p w:rsidR="00BD46A3" w:rsidRDefault="00BD46A3" w:rsidP="00BD46A3">
            <w:pPr>
              <w:rPr>
                <w:sz w:val="24"/>
              </w:rPr>
            </w:pPr>
          </w:p>
        </w:tc>
        <w:tc>
          <w:tcPr>
            <w:tcW w:w="2016" w:type="dxa"/>
            <w:vAlign w:val="center"/>
          </w:tcPr>
          <w:p w:rsidR="00BD46A3" w:rsidRDefault="00BD46A3" w:rsidP="00BD46A3">
            <w:pPr>
              <w:jc w:val="center"/>
              <w:rPr>
                <w:sz w:val="24"/>
              </w:rPr>
            </w:pPr>
            <w:r w:rsidRPr="00BD46A3">
              <w:rPr>
                <w:b/>
                <w:sz w:val="24"/>
              </w:rPr>
              <w:t xml:space="preserve">Joe </w:t>
            </w:r>
            <w:proofErr w:type="spellStart"/>
            <w:r w:rsidRPr="00BD46A3">
              <w:rPr>
                <w:b/>
                <w:sz w:val="24"/>
              </w:rPr>
              <w:t>Swora</w:t>
            </w:r>
            <w:proofErr w:type="spellEnd"/>
            <w:r>
              <w:rPr>
                <w:sz w:val="24"/>
              </w:rPr>
              <w:t>, Seneca Habitat for Humanity Executive Director</w:t>
            </w:r>
          </w:p>
        </w:tc>
        <w:tc>
          <w:tcPr>
            <w:tcW w:w="2016" w:type="dxa"/>
            <w:tcBorders>
              <w:top w:val="nil"/>
              <w:bottom w:val="nil"/>
              <w:right w:val="nil"/>
            </w:tcBorders>
          </w:tcPr>
          <w:p w:rsidR="00BD46A3" w:rsidRDefault="00BD46A3" w:rsidP="00BD46A3">
            <w:pPr>
              <w:rPr>
                <w:sz w:val="24"/>
              </w:rPr>
            </w:pPr>
          </w:p>
        </w:tc>
        <w:tc>
          <w:tcPr>
            <w:tcW w:w="1916" w:type="dxa"/>
            <w:tcBorders>
              <w:top w:val="nil"/>
              <w:left w:val="nil"/>
              <w:bottom w:val="nil"/>
              <w:right w:val="nil"/>
            </w:tcBorders>
          </w:tcPr>
          <w:p w:rsidR="00BD46A3" w:rsidRDefault="00BD46A3" w:rsidP="00BD46A3">
            <w:pPr>
              <w:rPr>
                <w:sz w:val="24"/>
              </w:rPr>
            </w:pPr>
          </w:p>
        </w:tc>
      </w:tr>
      <w:tr w:rsidR="00BD46A3" w:rsidTr="00BD46A3">
        <w:trPr>
          <w:jc w:val="center"/>
        </w:trPr>
        <w:tc>
          <w:tcPr>
            <w:tcW w:w="1915" w:type="dxa"/>
            <w:tcBorders>
              <w:top w:val="nil"/>
              <w:left w:val="nil"/>
              <w:right w:val="nil"/>
            </w:tcBorders>
          </w:tcPr>
          <w:p w:rsidR="00BD46A3" w:rsidRDefault="00BD46A3" w:rsidP="00BD46A3">
            <w:pPr>
              <w:rPr>
                <w:sz w:val="24"/>
              </w:rPr>
            </w:pPr>
          </w:p>
        </w:tc>
        <w:tc>
          <w:tcPr>
            <w:tcW w:w="2016" w:type="dxa"/>
            <w:tcBorders>
              <w:top w:val="nil"/>
              <w:left w:val="nil"/>
            </w:tcBorders>
          </w:tcPr>
          <w:p w:rsidR="00BD46A3" w:rsidRDefault="00BD46A3" w:rsidP="00BD46A3">
            <w:pPr>
              <w:rPr>
                <w:sz w:val="24"/>
              </w:rPr>
            </w:pPr>
          </w:p>
        </w:tc>
        <w:tc>
          <w:tcPr>
            <w:tcW w:w="2016" w:type="dxa"/>
            <w:vAlign w:val="center"/>
          </w:tcPr>
          <w:p w:rsidR="00BD46A3" w:rsidRDefault="00BD46A3" w:rsidP="00BD46A3">
            <w:pPr>
              <w:jc w:val="center"/>
              <w:rPr>
                <w:sz w:val="24"/>
              </w:rPr>
            </w:pPr>
            <w:r w:rsidRPr="00BD46A3">
              <w:rPr>
                <w:b/>
                <w:sz w:val="24"/>
              </w:rPr>
              <w:t xml:space="preserve">Elyse </w:t>
            </w:r>
            <w:proofErr w:type="spellStart"/>
            <w:r w:rsidRPr="00BD46A3">
              <w:rPr>
                <w:b/>
                <w:sz w:val="24"/>
              </w:rPr>
              <w:t>Corridoni</w:t>
            </w:r>
            <w:proofErr w:type="spellEnd"/>
            <w:r>
              <w:rPr>
                <w:sz w:val="24"/>
              </w:rPr>
              <w:t>, Event Manager</w:t>
            </w:r>
          </w:p>
        </w:tc>
        <w:tc>
          <w:tcPr>
            <w:tcW w:w="2016" w:type="dxa"/>
            <w:tcBorders>
              <w:top w:val="nil"/>
              <w:right w:val="nil"/>
            </w:tcBorders>
          </w:tcPr>
          <w:p w:rsidR="00BD46A3" w:rsidRDefault="00BD46A3" w:rsidP="00BD46A3">
            <w:pPr>
              <w:rPr>
                <w:sz w:val="24"/>
              </w:rPr>
            </w:pPr>
          </w:p>
        </w:tc>
        <w:tc>
          <w:tcPr>
            <w:tcW w:w="1916" w:type="dxa"/>
            <w:tcBorders>
              <w:top w:val="nil"/>
              <w:left w:val="nil"/>
              <w:right w:val="nil"/>
            </w:tcBorders>
          </w:tcPr>
          <w:p w:rsidR="00BD46A3" w:rsidRDefault="00BD46A3" w:rsidP="00BD46A3">
            <w:pPr>
              <w:rPr>
                <w:sz w:val="24"/>
              </w:rPr>
            </w:pPr>
          </w:p>
        </w:tc>
      </w:tr>
      <w:tr w:rsidR="00BD46A3" w:rsidTr="00BD46A3">
        <w:trPr>
          <w:jc w:val="center"/>
        </w:trPr>
        <w:tc>
          <w:tcPr>
            <w:tcW w:w="1915" w:type="dxa"/>
          </w:tcPr>
          <w:p w:rsidR="00BD46A3" w:rsidRDefault="00BD46A3" w:rsidP="00BD46A3">
            <w:pPr>
              <w:jc w:val="center"/>
              <w:rPr>
                <w:sz w:val="24"/>
              </w:rPr>
            </w:pPr>
            <w:r w:rsidRPr="00BD46A3">
              <w:rPr>
                <w:b/>
                <w:sz w:val="24"/>
              </w:rPr>
              <w:t>Mekenna Klaiss</w:t>
            </w:r>
            <w:r>
              <w:rPr>
                <w:sz w:val="24"/>
              </w:rPr>
              <w:t>, Registration &amp; Merchandise</w:t>
            </w:r>
          </w:p>
        </w:tc>
        <w:tc>
          <w:tcPr>
            <w:tcW w:w="2016" w:type="dxa"/>
          </w:tcPr>
          <w:p w:rsidR="00BD46A3" w:rsidRDefault="00BD46A3" w:rsidP="00BD46A3">
            <w:pPr>
              <w:jc w:val="center"/>
              <w:rPr>
                <w:sz w:val="24"/>
              </w:rPr>
            </w:pPr>
            <w:r w:rsidRPr="00BD46A3">
              <w:rPr>
                <w:b/>
                <w:sz w:val="24"/>
              </w:rPr>
              <w:t>Esteban Vazquez</w:t>
            </w:r>
            <w:r>
              <w:rPr>
                <w:sz w:val="24"/>
              </w:rPr>
              <w:t>, Safety &amp; Security</w:t>
            </w:r>
          </w:p>
        </w:tc>
        <w:tc>
          <w:tcPr>
            <w:tcW w:w="2016" w:type="dxa"/>
            <w:tcBorders>
              <w:bottom w:val="single" w:sz="4" w:space="0" w:color="auto"/>
            </w:tcBorders>
            <w:vAlign w:val="center"/>
          </w:tcPr>
          <w:p w:rsidR="00BD46A3" w:rsidRDefault="00BD46A3" w:rsidP="00BD46A3">
            <w:pPr>
              <w:jc w:val="center"/>
              <w:rPr>
                <w:sz w:val="24"/>
              </w:rPr>
            </w:pPr>
            <w:r>
              <w:rPr>
                <w:sz w:val="24"/>
              </w:rPr>
              <w:t>Event Management Team</w:t>
            </w:r>
          </w:p>
        </w:tc>
        <w:tc>
          <w:tcPr>
            <w:tcW w:w="2016" w:type="dxa"/>
          </w:tcPr>
          <w:p w:rsidR="00BD46A3" w:rsidRDefault="00BD46A3" w:rsidP="00BD46A3">
            <w:pPr>
              <w:jc w:val="center"/>
              <w:rPr>
                <w:sz w:val="24"/>
              </w:rPr>
            </w:pPr>
            <w:r w:rsidRPr="00BD46A3">
              <w:rPr>
                <w:b/>
                <w:sz w:val="24"/>
              </w:rPr>
              <w:t>Chris Frederick</w:t>
            </w:r>
            <w:r>
              <w:rPr>
                <w:sz w:val="24"/>
              </w:rPr>
              <w:t>, Food &amp; Beverage</w:t>
            </w:r>
          </w:p>
        </w:tc>
        <w:tc>
          <w:tcPr>
            <w:tcW w:w="1916" w:type="dxa"/>
          </w:tcPr>
          <w:p w:rsidR="00BD46A3" w:rsidRDefault="00BD46A3" w:rsidP="00BD46A3">
            <w:pPr>
              <w:jc w:val="center"/>
              <w:rPr>
                <w:sz w:val="24"/>
              </w:rPr>
            </w:pPr>
            <w:r w:rsidRPr="00BD46A3">
              <w:rPr>
                <w:b/>
                <w:sz w:val="24"/>
              </w:rPr>
              <w:t xml:space="preserve">David </w:t>
            </w:r>
            <w:proofErr w:type="spellStart"/>
            <w:r w:rsidRPr="00BD46A3">
              <w:rPr>
                <w:b/>
                <w:sz w:val="24"/>
              </w:rPr>
              <w:t>Driskill</w:t>
            </w:r>
            <w:proofErr w:type="spellEnd"/>
            <w:r>
              <w:rPr>
                <w:sz w:val="24"/>
              </w:rPr>
              <w:t>, Entertainment</w:t>
            </w:r>
          </w:p>
        </w:tc>
      </w:tr>
      <w:tr w:rsidR="00BD46A3" w:rsidTr="00BD46A3">
        <w:trPr>
          <w:jc w:val="center"/>
        </w:trPr>
        <w:tc>
          <w:tcPr>
            <w:tcW w:w="1915" w:type="dxa"/>
            <w:vAlign w:val="center"/>
          </w:tcPr>
          <w:p w:rsidR="00BD46A3" w:rsidRDefault="00BD46A3" w:rsidP="00BD46A3">
            <w:pPr>
              <w:jc w:val="center"/>
              <w:rPr>
                <w:sz w:val="24"/>
              </w:rPr>
            </w:pPr>
            <w:r>
              <w:rPr>
                <w:sz w:val="24"/>
              </w:rPr>
              <w:t>6 Volunteers</w:t>
            </w:r>
          </w:p>
        </w:tc>
        <w:tc>
          <w:tcPr>
            <w:tcW w:w="2016" w:type="dxa"/>
            <w:vAlign w:val="center"/>
          </w:tcPr>
          <w:p w:rsidR="00BD46A3" w:rsidRDefault="00BD46A3" w:rsidP="00BD46A3">
            <w:pPr>
              <w:jc w:val="center"/>
              <w:rPr>
                <w:sz w:val="24"/>
              </w:rPr>
            </w:pPr>
            <w:r>
              <w:rPr>
                <w:sz w:val="24"/>
              </w:rPr>
              <w:t>10 Volunteers, 1 Officer &amp; 1 EMT</w:t>
            </w:r>
          </w:p>
        </w:tc>
        <w:tc>
          <w:tcPr>
            <w:tcW w:w="2016" w:type="dxa"/>
            <w:tcBorders>
              <w:bottom w:val="nil"/>
            </w:tcBorders>
            <w:vAlign w:val="center"/>
          </w:tcPr>
          <w:p w:rsidR="00BD46A3" w:rsidRDefault="00BD46A3" w:rsidP="00BD46A3">
            <w:pPr>
              <w:jc w:val="center"/>
              <w:rPr>
                <w:sz w:val="24"/>
              </w:rPr>
            </w:pPr>
          </w:p>
        </w:tc>
        <w:tc>
          <w:tcPr>
            <w:tcW w:w="2016" w:type="dxa"/>
            <w:vAlign w:val="center"/>
          </w:tcPr>
          <w:p w:rsidR="00BD46A3" w:rsidRDefault="00BD46A3" w:rsidP="00BD46A3">
            <w:pPr>
              <w:jc w:val="center"/>
              <w:rPr>
                <w:sz w:val="24"/>
              </w:rPr>
            </w:pPr>
            <w:r>
              <w:rPr>
                <w:sz w:val="24"/>
              </w:rPr>
              <w:t>7 Volunteers</w:t>
            </w:r>
          </w:p>
        </w:tc>
        <w:tc>
          <w:tcPr>
            <w:tcW w:w="1916" w:type="dxa"/>
            <w:vAlign w:val="center"/>
          </w:tcPr>
          <w:p w:rsidR="00BD46A3" w:rsidRDefault="00BD46A3" w:rsidP="00BD46A3">
            <w:pPr>
              <w:jc w:val="center"/>
              <w:rPr>
                <w:sz w:val="24"/>
              </w:rPr>
            </w:pPr>
            <w:r>
              <w:rPr>
                <w:sz w:val="24"/>
              </w:rPr>
              <w:t>Band &amp; 3 Volunteers</w:t>
            </w:r>
          </w:p>
        </w:tc>
      </w:tr>
    </w:tbl>
    <w:p w:rsidR="00BD46A3" w:rsidRPr="00BD46A3" w:rsidRDefault="00BD46A3" w:rsidP="00A82266">
      <w:pPr>
        <w:spacing w:after="0" w:line="360" w:lineRule="auto"/>
        <w:rPr>
          <w:sz w:val="24"/>
        </w:rPr>
      </w:pPr>
    </w:p>
    <w:p w:rsidR="00A82266" w:rsidRDefault="00A82266" w:rsidP="00365836">
      <w:pPr>
        <w:spacing w:after="0" w:line="360" w:lineRule="auto"/>
        <w:rPr>
          <w:b/>
          <w:sz w:val="24"/>
        </w:rPr>
      </w:pPr>
      <w:r>
        <w:rPr>
          <w:b/>
          <w:sz w:val="24"/>
        </w:rPr>
        <w:t>Responsibilities/Description:</w:t>
      </w:r>
    </w:p>
    <w:p w:rsidR="00365836" w:rsidRDefault="00365836" w:rsidP="00365836">
      <w:pPr>
        <w:spacing w:after="0" w:line="360" w:lineRule="auto"/>
        <w:ind w:left="720"/>
        <w:rPr>
          <w:sz w:val="24"/>
        </w:rPr>
      </w:pPr>
      <w:r w:rsidRPr="00CA45A5">
        <w:rPr>
          <w:b/>
          <w:sz w:val="24"/>
        </w:rPr>
        <w:t xml:space="preserve">Joe </w:t>
      </w:r>
      <w:proofErr w:type="spellStart"/>
      <w:r w:rsidRPr="00CA45A5">
        <w:rPr>
          <w:b/>
          <w:sz w:val="24"/>
        </w:rPr>
        <w:t>Swora</w:t>
      </w:r>
      <w:proofErr w:type="spellEnd"/>
      <w:r w:rsidRPr="00CA45A5">
        <w:rPr>
          <w:b/>
          <w:sz w:val="24"/>
        </w:rPr>
        <w:t>, Seneca Habitat for Humanity Executive Director:</w:t>
      </w:r>
      <w:r w:rsidR="00CA45A5">
        <w:rPr>
          <w:sz w:val="24"/>
        </w:rPr>
        <w:t xml:space="preserve"> Joe’s only responsibility is to host, as the event management team will be performing all other responsibilities. Communication with Joe, and with the organization, is however vitally important. </w:t>
      </w:r>
    </w:p>
    <w:p w:rsidR="00365836" w:rsidRPr="00CA45A5" w:rsidRDefault="00365836" w:rsidP="00365836">
      <w:pPr>
        <w:spacing w:after="0" w:line="360" w:lineRule="auto"/>
        <w:ind w:left="720"/>
        <w:rPr>
          <w:sz w:val="24"/>
        </w:rPr>
      </w:pPr>
      <w:r w:rsidRPr="00CA45A5">
        <w:rPr>
          <w:b/>
          <w:sz w:val="24"/>
        </w:rPr>
        <w:t xml:space="preserve">Elyse </w:t>
      </w:r>
      <w:proofErr w:type="spellStart"/>
      <w:r w:rsidRPr="00CA45A5">
        <w:rPr>
          <w:b/>
          <w:sz w:val="24"/>
        </w:rPr>
        <w:t>Corridoni</w:t>
      </w:r>
      <w:proofErr w:type="spellEnd"/>
      <w:r w:rsidRPr="00CA45A5">
        <w:rPr>
          <w:b/>
          <w:sz w:val="24"/>
        </w:rPr>
        <w:t>, Event Manager:</w:t>
      </w:r>
      <w:r w:rsidR="00CA45A5">
        <w:rPr>
          <w:b/>
          <w:sz w:val="24"/>
        </w:rPr>
        <w:t xml:space="preserve"> </w:t>
      </w:r>
      <w:r w:rsidR="00CA45A5">
        <w:rPr>
          <w:sz w:val="24"/>
        </w:rPr>
        <w:t xml:space="preserve">Elyse will oversee all departments during the planning process and during the duration of the event. All departments will be in continuous communication with the event manager. This position has the highest responsibility, and the highest risk and stress. </w:t>
      </w:r>
    </w:p>
    <w:p w:rsidR="00365836" w:rsidRPr="00CA45A5" w:rsidRDefault="00365836" w:rsidP="00365836">
      <w:pPr>
        <w:spacing w:after="0" w:line="360" w:lineRule="auto"/>
        <w:ind w:left="720"/>
        <w:rPr>
          <w:sz w:val="24"/>
        </w:rPr>
      </w:pPr>
      <w:r w:rsidRPr="00CA45A5">
        <w:rPr>
          <w:b/>
          <w:sz w:val="24"/>
        </w:rPr>
        <w:t>Mekenna Klaiss, Registration &amp; Merchandise:</w:t>
      </w:r>
      <w:r w:rsidR="00CA45A5">
        <w:rPr>
          <w:b/>
          <w:sz w:val="24"/>
        </w:rPr>
        <w:t xml:space="preserve"> </w:t>
      </w:r>
      <w:r w:rsidR="00FF3493">
        <w:rPr>
          <w:sz w:val="24"/>
        </w:rPr>
        <w:t xml:space="preserve">Mekenna will head registration and merchandise at the event. It will be her responsibility to work collaboratively with other departments to develop the theme, and thereafter develop marketing. All of registration, prior to and during the </w:t>
      </w:r>
      <w:proofErr w:type="gramStart"/>
      <w:r w:rsidR="00FF3493">
        <w:rPr>
          <w:sz w:val="24"/>
        </w:rPr>
        <w:t>event,</w:t>
      </w:r>
      <w:proofErr w:type="gramEnd"/>
      <w:r w:rsidR="00FF3493">
        <w:rPr>
          <w:sz w:val="24"/>
        </w:rPr>
        <w:t xml:space="preserve"> and t-shirt ordering and selling will be the majority of her personal responsibilities. </w:t>
      </w:r>
    </w:p>
    <w:p w:rsidR="00CC7CA8" w:rsidRDefault="00CC7CA8" w:rsidP="00365836">
      <w:pPr>
        <w:spacing w:after="0" w:line="360" w:lineRule="auto"/>
        <w:ind w:left="1440"/>
        <w:rPr>
          <w:b/>
          <w:sz w:val="24"/>
        </w:rPr>
      </w:pPr>
    </w:p>
    <w:p w:rsidR="00CC7CA8" w:rsidRDefault="00CC7CA8" w:rsidP="00365836">
      <w:pPr>
        <w:spacing w:after="0" w:line="360" w:lineRule="auto"/>
        <w:ind w:left="1440"/>
        <w:rPr>
          <w:b/>
          <w:sz w:val="24"/>
        </w:rPr>
      </w:pPr>
    </w:p>
    <w:p w:rsidR="00CC7CA8" w:rsidRDefault="00CC7CA8" w:rsidP="00365836">
      <w:pPr>
        <w:spacing w:after="0" w:line="360" w:lineRule="auto"/>
        <w:ind w:left="1440"/>
        <w:rPr>
          <w:b/>
          <w:sz w:val="24"/>
        </w:rPr>
      </w:pPr>
    </w:p>
    <w:p w:rsidR="00104A43" w:rsidRDefault="00104A43" w:rsidP="00365836">
      <w:pPr>
        <w:spacing w:after="0" w:line="360" w:lineRule="auto"/>
        <w:ind w:left="1440"/>
        <w:rPr>
          <w:b/>
          <w:sz w:val="24"/>
        </w:rPr>
      </w:pPr>
    </w:p>
    <w:p w:rsidR="00365836" w:rsidRPr="00EF26E5" w:rsidRDefault="00365836" w:rsidP="00365836">
      <w:pPr>
        <w:spacing w:after="0" w:line="360" w:lineRule="auto"/>
        <w:ind w:left="1440"/>
        <w:rPr>
          <w:sz w:val="24"/>
        </w:rPr>
      </w:pPr>
      <w:r w:rsidRPr="00CA45A5">
        <w:rPr>
          <w:b/>
          <w:sz w:val="24"/>
        </w:rPr>
        <w:t>Volunteers:</w:t>
      </w:r>
      <w:r w:rsidR="0085130E">
        <w:rPr>
          <w:b/>
          <w:sz w:val="24"/>
        </w:rPr>
        <w:t xml:space="preserve"> </w:t>
      </w:r>
      <w:r w:rsidR="00EF26E5">
        <w:rPr>
          <w:sz w:val="24"/>
        </w:rPr>
        <w:t xml:space="preserve">The volunteers under Mekenna will assist, by checking participants in at registration and selling additional t-shirts. </w:t>
      </w:r>
    </w:p>
    <w:p w:rsidR="00365836" w:rsidRPr="00EF26E5" w:rsidRDefault="00365836" w:rsidP="00365836">
      <w:pPr>
        <w:spacing w:after="0" w:line="360" w:lineRule="auto"/>
        <w:ind w:left="720"/>
        <w:rPr>
          <w:sz w:val="24"/>
        </w:rPr>
      </w:pPr>
      <w:r w:rsidRPr="00CA45A5">
        <w:rPr>
          <w:b/>
          <w:sz w:val="24"/>
        </w:rPr>
        <w:t xml:space="preserve">Esteban Vazquez, Safety &amp; Security: </w:t>
      </w:r>
      <w:r w:rsidR="00CC7CA8">
        <w:rPr>
          <w:sz w:val="24"/>
        </w:rPr>
        <w:t xml:space="preserve">Esteban will head safety and security, and will be in charge of all security personnel, reporting any, and all, problems to the event manager.  Safety and security includes traffic management, crowd control, contact with local police departments and EMTs and incident reporting. Esteban is essentially responsible for the wellbeing of all in attendance. </w:t>
      </w:r>
    </w:p>
    <w:p w:rsidR="00365836" w:rsidRPr="00402AE9" w:rsidRDefault="00365836" w:rsidP="00365836">
      <w:pPr>
        <w:spacing w:after="0" w:line="360" w:lineRule="auto"/>
        <w:ind w:left="1440"/>
        <w:rPr>
          <w:sz w:val="24"/>
        </w:rPr>
      </w:pPr>
      <w:r w:rsidRPr="00CA45A5">
        <w:rPr>
          <w:b/>
          <w:sz w:val="24"/>
        </w:rPr>
        <w:t>Volunteers:</w:t>
      </w:r>
      <w:r w:rsidR="00402AE9">
        <w:rPr>
          <w:sz w:val="24"/>
        </w:rPr>
        <w:t xml:space="preserve"> The volunteers under Esteban will assist in traffic manage</w:t>
      </w:r>
      <w:r w:rsidR="00402F24">
        <w:rPr>
          <w:sz w:val="24"/>
        </w:rPr>
        <w:t>ment and crowd control and will be trained in incident reporting. Esteban will be notified by these individuals if an incident d</w:t>
      </w:r>
      <w:r w:rsidR="00020330">
        <w:rPr>
          <w:sz w:val="24"/>
        </w:rPr>
        <w:t>oes</w:t>
      </w:r>
      <w:r w:rsidR="00402F24">
        <w:rPr>
          <w:sz w:val="24"/>
        </w:rPr>
        <w:t xml:space="preserve"> occur. </w:t>
      </w:r>
    </w:p>
    <w:p w:rsidR="00365836" w:rsidRPr="00020330" w:rsidRDefault="00365836" w:rsidP="00365836">
      <w:pPr>
        <w:spacing w:after="0" w:line="360" w:lineRule="auto"/>
        <w:ind w:left="720"/>
        <w:rPr>
          <w:sz w:val="24"/>
        </w:rPr>
      </w:pPr>
      <w:r w:rsidRPr="00CA45A5">
        <w:rPr>
          <w:b/>
          <w:sz w:val="24"/>
        </w:rPr>
        <w:t>Chris Frederick, Food &amp; Beverage:</w:t>
      </w:r>
      <w:r w:rsidR="00020330">
        <w:rPr>
          <w:b/>
          <w:sz w:val="24"/>
        </w:rPr>
        <w:t xml:space="preserve"> </w:t>
      </w:r>
      <w:r w:rsidR="00020330">
        <w:rPr>
          <w:sz w:val="24"/>
        </w:rPr>
        <w:t xml:space="preserve">Chris will head food and beverage at the event. It will be his responsibility to help with the collection of donations prior to the event, and to assure that all proper procedures are being followed and that the food served is to quality. </w:t>
      </w:r>
      <w:r w:rsidR="00C80BF6">
        <w:rPr>
          <w:sz w:val="24"/>
        </w:rPr>
        <w:t xml:space="preserve">Chris will also be responsible for incident reporting should a problem arise in food and beverage. </w:t>
      </w:r>
    </w:p>
    <w:p w:rsidR="00365836" w:rsidRPr="00C80BF6" w:rsidRDefault="00365836" w:rsidP="00365836">
      <w:pPr>
        <w:spacing w:after="0" w:line="360" w:lineRule="auto"/>
        <w:ind w:left="1440"/>
        <w:rPr>
          <w:sz w:val="24"/>
        </w:rPr>
      </w:pPr>
      <w:r w:rsidRPr="00CA45A5">
        <w:rPr>
          <w:b/>
          <w:sz w:val="24"/>
        </w:rPr>
        <w:t xml:space="preserve">Volunteers: </w:t>
      </w:r>
      <w:r w:rsidR="00C80BF6">
        <w:rPr>
          <w:sz w:val="24"/>
        </w:rPr>
        <w:t xml:space="preserve">The volunteers under Chris will assist, by preparing and serving </w:t>
      </w:r>
      <w:r w:rsidR="008B00B6">
        <w:rPr>
          <w:sz w:val="24"/>
        </w:rPr>
        <w:t xml:space="preserve">lunch at the event. Any problems, and more importantly any incidents, will be reported to Chris, so that he may assist in remedying. Communication will therefore be important. </w:t>
      </w:r>
    </w:p>
    <w:p w:rsidR="00365836" w:rsidRPr="00ED5796" w:rsidRDefault="00365836" w:rsidP="00365836">
      <w:pPr>
        <w:spacing w:after="0" w:line="360" w:lineRule="auto"/>
        <w:ind w:left="720"/>
        <w:rPr>
          <w:sz w:val="24"/>
        </w:rPr>
      </w:pPr>
      <w:r w:rsidRPr="00CA45A5">
        <w:rPr>
          <w:b/>
          <w:sz w:val="24"/>
        </w:rPr>
        <w:t xml:space="preserve">David </w:t>
      </w:r>
      <w:proofErr w:type="spellStart"/>
      <w:r w:rsidRPr="00CA45A5">
        <w:rPr>
          <w:b/>
          <w:sz w:val="24"/>
        </w:rPr>
        <w:t>Driskill</w:t>
      </w:r>
      <w:proofErr w:type="spellEnd"/>
      <w:r w:rsidRPr="00CA45A5">
        <w:rPr>
          <w:b/>
          <w:sz w:val="24"/>
        </w:rPr>
        <w:t>, Entertainment:</w:t>
      </w:r>
      <w:r w:rsidR="00ED5796">
        <w:rPr>
          <w:b/>
          <w:sz w:val="24"/>
        </w:rPr>
        <w:t xml:space="preserve"> </w:t>
      </w:r>
      <w:r w:rsidR="00ED5796">
        <w:rPr>
          <w:sz w:val="24"/>
        </w:rPr>
        <w:t xml:space="preserve">David will head entertainment, and will be in charge of the “block party” band. It will be his responsibility to book the band that will perform, to find a stage, to prepare the stage and to </w:t>
      </w:r>
      <w:r w:rsidR="00C07A57">
        <w:rPr>
          <w:sz w:val="24"/>
        </w:rPr>
        <w:t xml:space="preserve">provide anything that the band may need in order to perform. </w:t>
      </w:r>
    </w:p>
    <w:p w:rsidR="00365836" w:rsidRPr="00C07A57" w:rsidRDefault="00365836" w:rsidP="00365836">
      <w:pPr>
        <w:spacing w:after="0" w:line="480" w:lineRule="auto"/>
        <w:ind w:left="1440"/>
        <w:rPr>
          <w:sz w:val="24"/>
        </w:rPr>
      </w:pPr>
      <w:r w:rsidRPr="00CA45A5">
        <w:rPr>
          <w:b/>
          <w:sz w:val="24"/>
        </w:rPr>
        <w:t xml:space="preserve">Volunteers: </w:t>
      </w:r>
      <w:r w:rsidR="00F31BBA">
        <w:rPr>
          <w:sz w:val="24"/>
        </w:rPr>
        <w:t xml:space="preserve">The volunteers under David will assist with setup and tear down. David will have the authority to assign additional, </w:t>
      </w:r>
      <w:r w:rsidR="000F2B5F">
        <w:rPr>
          <w:sz w:val="24"/>
        </w:rPr>
        <w:t xml:space="preserve">and </w:t>
      </w:r>
      <w:r w:rsidR="00F31BBA">
        <w:rPr>
          <w:sz w:val="24"/>
        </w:rPr>
        <w:t xml:space="preserve">more specific, tasks. </w:t>
      </w:r>
    </w:p>
    <w:p w:rsidR="00F31BBA" w:rsidRDefault="00F31BBA" w:rsidP="00FE7882">
      <w:pPr>
        <w:spacing w:after="0" w:line="480" w:lineRule="auto"/>
        <w:rPr>
          <w:b/>
          <w:sz w:val="24"/>
        </w:rPr>
      </w:pPr>
    </w:p>
    <w:p w:rsidR="00F31BBA" w:rsidRDefault="00F31BBA" w:rsidP="00FE7882">
      <w:pPr>
        <w:spacing w:after="0" w:line="480" w:lineRule="auto"/>
        <w:rPr>
          <w:b/>
          <w:sz w:val="24"/>
        </w:rPr>
      </w:pPr>
    </w:p>
    <w:p w:rsidR="00F31BBA" w:rsidRDefault="00F31BBA" w:rsidP="00FE7882">
      <w:pPr>
        <w:spacing w:after="0" w:line="480" w:lineRule="auto"/>
        <w:rPr>
          <w:b/>
          <w:sz w:val="24"/>
        </w:rPr>
      </w:pPr>
    </w:p>
    <w:p w:rsidR="00FE7882" w:rsidRPr="00F06988" w:rsidRDefault="00FE7882" w:rsidP="00FE7882">
      <w:pPr>
        <w:spacing w:after="0" w:line="480" w:lineRule="auto"/>
        <w:rPr>
          <w:sz w:val="24"/>
        </w:rPr>
      </w:pPr>
      <w:r>
        <w:rPr>
          <w:b/>
          <w:sz w:val="24"/>
        </w:rPr>
        <w:t>Selection &amp; Recruitment</w:t>
      </w:r>
      <w:r w:rsidR="000E6576">
        <w:rPr>
          <w:b/>
          <w:sz w:val="24"/>
        </w:rPr>
        <w:t>:</w:t>
      </w:r>
      <w:r>
        <w:rPr>
          <w:b/>
          <w:sz w:val="24"/>
        </w:rPr>
        <w:t xml:space="preserve"> </w:t>
      </w:r>
      <w:r w:rsidR="005403F1">
        <w:rPr>
          <w:sz w:val="24"/>
        </w:rPr>
        <w:t>In total, we will be in need of</w:t>
      </w:r>
      <w:r w:rsidR="00F06988">
        <w:rPr>
          <w:sz w:val="24"/>
        </w:rPr>
        <w:t xml:space="preserve"> 26 volunteers, many of which will be current Habitat for Humanity volunteers. Any shortage that we have</w:t>
      </w:r>
      <w:r w:rsidR="005403F1">
        <w:rPr>
          <w:sz w:val="24"/>
        </w:rPr>
        <w:t xml:space="preserve"> in help </w:t>
      </w:r>
      <w:r w:rsidR="00F06988">
        <w:rPr>
          <w:sz w:val="24"/>
        </w:rPr>
        <w:t xml:space="preserve">will be recruited, asking local schools, churches and other groups. </w:t>
      </w:r>
      <w:r w:rsidR="005403F1">
        <w:rPr>
          <w:sz w:val="24"/>
        </w:rPr>
        <w:t xml:space="preserve">Our selection criteria will be very little, since the majority will have been previously screened by Seneca Habitat for Humanity. </w:t>
      </w:r>
    </w:p>
    <w:p w:rsidR="00FE7882" w:rsidRPr="002B592E" w:rsidRDefault="000E6576" w:rsidP="00FE7882">
      <w:pPr>
        <w:spacing w:after="0" w:line="480" w:lineRule="auto"/>
        <w:rPr>
          <w:sz w:val="24"/>
        </w:rPr>
      </w:pPr>
      <w:r>
        <w:rPr>
          <w:b/>
          <w:sz w:val="24"/>
        </w:rPr>
        <w:t>Training:</w:t>
      </w:r>
      <w:r w:rsidR="002B592E">
        <w:rPr>
          <w:sz w:val="24"/>
        </w:rPr>
        <w:t xml:space="preserve"> </w:t>
      </w:r>
      <w:r w:rsidR="00AB6D44">
        <w:rPr>
          <w:sz w:val="24"/>
        </w:rPr>
        <w:t xml:space="preserve">Training for </w:t>
      </w:r>
      <w:r w:rsidR="00101325">
        <w:rPr>
          <w:sz w:val="24"/>
        </w:rPr>
        <w:t xml:space="preserve">all volunteers will take place one day prior to the event date. </w:t>
      </w:r>
      <w:r w:rsidR="007D0B46">
        <w:rPr>
          <w:sz w:val="24"/>
        </w:rPr>
        <w:t>Volunteers will be divided by department: 6 in registration and merchandise, 10 in safety and security, 7 in food and beverage and 3 in entertainment. In training, volunteers will learn what is expected of them, previously discussed in the above descriptions. A</w:t>
      </w:r>
      <w:r w:rsidR="007C3B04">
        <w:rPr>
          <w:sz w:val="24"/>
        </w:rPr>
        <w:t>dditionally, a</w:t>
      </w:r>
      <w:r w:rsidR="007D0B46">
        <w:rPr>
          <w:sz w:val="24"/>
        </w:rPr>
        <w:t xml:space="preserve">ll </w:t>
      </w:r>
      <w:r w:rsidR="007C3B04">
        <w:rPr>
          <w:sz w:val="24"/>
        </w:rPr>
        <w:t xml:space="preserve">volunteers will be taught </w:t>
      </w:r>
      <w:r w:rsidR="007D0B46">
        <w:rPr>
          <w:sz w:val="24"/>
        </w:rPr>
        <w:t xml:space="preserve">the objectives of the </w:t>
      </w:r>
      <w:proofErr w:type="gramStart"/>
      <w:r w:rsidR="007C3B04">
        <w:rPr>
          <w:sz w:val="24"/>
        </w:rPr>
        <w:t>event,</w:t>
      </w:r>
      <w:proofErr w:type="gramEnd"/>
      <w:r w:rsidR="007D0B46">
        <w:rPr>
          <w:sz w:val="24"/>
        </w:rPr>
        <w:t xml:space="preserve"> study the venue and receive security training, so that they may better assist attendees. Before ending, all will be reminded that they have also agreed to help with setup, take down and trash pickup. </w:t>
      </w:r>
    </w:p>
    <w:p w:rsidR="00FE7882" w:rsidRPr="00FD1B58" w:rsidRDefault="00FE7882" w:rsidP="00FE7882">
      <w:pPr>
        <w:spacing w:after="0" w:line="480" w:lineRule="auto"/>
        <w:rPr>
          <w:sz w:val="24"/>
        </w:rPr>
      </w:pPr>
      <w:r>
        <w:rPr>
          <w:b/>
          <w:sz w:val="24"/>
        </w:rPr>
        <w:t>Recognition Strategies</w:t>
      </w:r>
      <w:r w:rsidR="000E6576">
        <w:rPr>
          <w:b/>
          <w:sz w:val="24"/>
        </w:rPr>
        <w:t>:</w:t>
      </w:r>
      <w:r>
        <w:rPr>
          <w:b/>
          <w:sz w:val="24"/>
        </w:rPr>
        <w:t xml:space="preserve"> </w:t>
      </w:r>
      <w:r w:rsidR="00D46A1E">
        <w:rPr>
          <w:sz w:val="24"/>
        </w:rPr>
        <w:t xml:space="preserve">Due to the small size of this event, and the event budget, recognition will too be small. We do, however, want our volunteers to feel rewarded. Each volunteer will be given their event t-shirt and lunch free of charge, and will be recognized with a “thank you” before the band takes stage. </w:t>
      </w:r>
    </w:p>
    <w:p w:rsidR="00DF38F4" w:rsidRDefault="00DF38F4" w:rsidP="00FE7882">
      <w:pPr>
        <w:spacing w:after="0" w:line="480" w:lineRule="auto"/>
        <w:rPr>
          <w:b/>
          <w:sz w:val="28"/>
          <w:highlight w:val="yellow"/>
        </w:rPr>
      </w:pPr>
    </w:p>
    <w:p w:rsidR="00DF38F4" w:rsidRDefault="00DF38F4" w:rsidP="00FE7882">
      <w:pPr>
        <w:spacing w:after="0" w:line="480" w:lineRule="auto"/>
        <w:rPr>
          <w:b/>
          <w:sz w:val="28"/>
          <w:highlight w:val="yellow"/>
        </w:rPr>
      </w:pPr>
    </w:p>
    <w:p w:rsidR="00DF38F4" w:rsidRDefault="00DF38F4" w:rsidP="00FE7882">
      <w:pPr>
        <w:spacing w:after="0" w:line="480" w:lineRule="auto"/>
        <w:rPr>
          <w:b/>
          <w:sz w:val="28"/>
          <w:highlight w:val="yellow"/>
        </w:rPr>
      </w:pPr>
    </w:p>
    <w:p w:rsidR="00DF38F4" w:rsidRDefault="00DF38F4" w:rsidP="00FE7882">
      <w:pPr>
        <w:spacing w:after="0" w:line="480" w:lineRule="auto"/>
        <w:rPr>
          <w:b/>
          <w:sz w:val="28"/>
          <w:highlight w:val="yellow"/>
        </w:rPr>
      </w:pPr>
    </w:p>
    <w:p w:rsidR="00DF38F4" w:rsidRDefault="00DF38F4" w:rsidP="00FE7882">
      <w:pPr>
        <w:spacing w:after="0" w:line="480" w:lineRule="auto"/>
        <w:rPr>
          <w:b/>
          <w:sz w:val="28"/>
          <w:highlight w:val="yellow"/>
        </w:rPr>
      </w:pPr>
    </w:p>
    <w:p w:rsidR="00DF38F4" w:rsidRDefault="00DF38F4" w:rsidP="00FE7882">
      <w:pPr>
        <w:spacing w:after="0" w:line="480" w:lineRule="auto"/>
        <w:rPr>
          <w:b/>
          <w:sz w:val="28"/>
          <w:highlight w:val="yellow"/>
        </w:rPr>
      </w:pPr>
    </w:p>
    <w:p w:rsidR="00FE7882" w:rsidRDefault="00FE7882" w:rsidP="00FE7882">
      <w:pPr>
        <w:spacing w:after="0" w:line="480" w:lineRule="auto"/>
        <w:rPr>
          <w:b/>
          <w:sz w:val="28"/>
        </w:rPr>
      </w:pPr>
      <w:r w:rsidRPr="001D03D4">
        <w:rPr>
          <w:b/>
          <w:sz w:val="28"/>
        </w:rPr>
        <w:t>Operations &amp; Logistics</w:t>
      </w:r>
    </w:p>
    <w:p w:rsidR="00FE7882" w:rsidRPr="001D03D4" w:rsidRDefault="000E6576" w:rsidP="00FE7882">
      <w:pPr>
        <w:spacing w:after="0" w:line="480" w:lineRule="auto"/>
        <w:rPr>
          <w:sz w:val="24"/>
        </w:rPr>
      </w:pPr>
      <w:r>
        <w:rPr>
          <w:b/>
          <w:sz w:val="24"/>
        </w:rPr>
        <w:t xml:space="preserve">Setup &amp; Tear </w:t>
      </w:r>
      <w:proofErr w:type="gramStart"/>
      <w:r>
        <w:rPr>
          <w:b/>
          <w:sz w:val="24"/>
        </w:rPr>
        <w:t>Down</w:t>
      </w:r>
      <w:proofErr w:type="gramEnd"/>
      <w:r>
        <w:rPr>
          <w:b/>
          <w:sz w:val="24"/>
        </w:rPr>
        <w:t xml:space="preserve"> Procedures:</w:t>
      </w:r>
      <w:r w:rsidR="001D03D4">
        <w:rPr>
          <w:b/>
          <w:sz w:val="24"/>
        </w:rPr>
        <w:t xml:space="preserve"> </w:t>
      </w:r>
      <w:r w:rsidR="001D03D4">
        <w:rPr>
          <w:sz w:val="24"/>
        </w:rPr>
        <w:t xml:space="preserve">Set up and tear down procedures for this event are minimal, as there will not be a great deal of equipment. The stage for entertainment will need to be brought in and set down, requiring little work, as it is a small trailer bed. Additional set up will include the brining in of all food products and signage. Existing shelters and tables will be used, to reduce time and money spent. Tear down and cleanup is a requirement of all volunteers. </w:t>
      </w:r>
    </w:p>
    <w:p w:rsidR="00FE7882" w:rsidRDefault="00FE7882" w:rsidP="00FE7882">
      <w:pPr>
        <w:spacing w:after="0" w:line="480" w:lineRule="auto"/>
        <w:rPr>
          <w:b/>
          <w:sz w:val="24"/>
        </w:rPr>
      </w:pPr>
      <w:r>
        <w:rPr>
          <w:b/>
          <w:sz w:val="24"/>
        </w:rPr>
        <w:t>Policies &amp; Procedures</w:t>
      </w:r>
      <w:r w:rsidR="000E6576">
        <w:rPr>
          <w:b/>
          <w:sz w:val="24"/>
        </w:rPr>
        <w:t>:</w:t>
      </w:r>
    </w:p>
    <w:p w:rsidR="00FE7882" w:rsidRPr="001D03D4" w:rsidRDefault="000E6576" w:rsidP="00FE7882">
      <w:pPr>
        <w:spacing w:after="0" w:line="480" w:lineRule="auto"/>
        <w:ind w:left="720"/>
        <w:rPr>
          <w:i/>
          <w:sz w:val="24"/>
        </w:rPr>
      </w:pPr>
      <w:r>
        <w:rPr>
          <w:b/>
          <w:sz w:val="24"/>
        </w:rPr>
        <w:t>Protocol:</w:t>
      </w:r>
      <w:r w:rsidR="001D03D4">
        <w:rPr>
          <w:b/>
          <w:sz w:val="24"/>
        </w:rPr>
        <w:t xml:space="preserve"> </w:t>
      </w:r>
      <w:r w:rsidR="001D03D4">
        <w:rPr>
          <w:i/>
          <w:sz w:val="24"/>
        </w:rPr>
        <w:t>See contingency plan, page 14</w:t>
      </w:r>
    </w:p>
    <w:p w:rsidR="00FE7882" w:rsidRPr="00D3756E" w:rsidRDefault="000E6576" w:rsidP="00FE7882">
      <w:pPr>
        <w:spacing w:after="0" w:line="480" w:lineRule="auto"/>
        <w:rPr>
          <w:sz w:val="24"/>
        </w:rPr>
      </w:pPr>
      <w:r>
        <w:rPr>
          <w:b/>
          <w:sz w:val="24"/>
        </w:rPr>
        <w:t>Run Sheet:</w:t>
      </w:r>
      <w:r w:rsidR="00D3756E">
        <w:rPr>
          <w:b/>
          <w:sz w:val="24"/>
        </w:rPr>
        <w:t xml:space="preserve"> </w:t>
      </w:r>
      <w:r w:rsidR="00D3756E">
        <w:rPr>
          <w:sz w:val="24"/>
        </w:rPr>
        <w:t xml:space="preserve">Prior to the event date, a run sheet will be made, for organizational purposes. </w:t>
      </w:r>
      <w:r w:rsidR="00940128">
        <w:rPr>
          <w:sz w:val="24"/>
        </w:rPr>
        <w:t xml:space="preserve">A run sheet lists all “things” to do before, during and after an event. It also is a tool for acknowledging who is doing what, when and where. </w:t>
      </w:r>
      <w:r w:rsidR="00426A6F">
        <w:rPr>
          <w:sz w:val="24"/>
        </w:rPr>
        <w:t xml:space="preserve">Those things such as “hang banner,” “mark run/walk path” and “position volunteers,” for example, would be found on this list. Items should be marked as they are completed.  </w:t>
      </w: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DF38F4" w:rsidRDefault="00DF38F4" w:rsidP="00BF7A89">
      <w:pPr>
        <w:spacing w:after="0" w:line="240" w:lineRule="auto"/>
        <w:rPr>
          <w:b/>
          <w:sz w:val="28"/>
        </w:rPr>
      </w:pPr>
    </w:p>
    <w:p w:rsidR="00426A6F" w:rsidRDefault="00426A6F" w:rsidP="00BF7A89">
      <w:pPr>
        <w:spacing w:after="0" w:line="240" w:lineRule="auto"/>
        <w:rPr>
          <w:b/>
          <w:sz w:val="28"/>
        </w:rPr>
      </w:pPr>
    </w:p>
    <w:p w:rsidR="00BF7A89" w:rsidRDefault="00BF7A89" w:rsidP="00BF7A89">
      <w:pPr>
        <w:spacing w:after="0" w:line="240" w:lineRule="auto"/>
        <w:rPr>
          <w:b/>
          <w:sz w:val="28"/>
        </w:rPr>
      </w:pPr>
      <w:proofErr w:type="gramStart"/>
      <w:r>
        <w:rPr>
          <w:b/>
          <w:sz w:val="28"/>
        </w:rPr>
        <w:t>About E.M.B.U.</w:t>
      </w:r>
      <w:proofErr w:type="gramEnd"/>
      <w:r>
        <w:rPr>
          <w:b/>
          <w:sz w:val="28"/>
        </w:rPr>
        <w:t xml:space="preserve"> </w:t>
      </w:r>
    </w:p>
    <w:p w:rsidR="00BF7A89" w:rsidRDefault="00BF7A89" w:rsidP="00BF7A89">
      <w:pPr>
        <w:spacing w:after="0" w:line="480" w:lineRule="auto"/>
        <w:rPr>
          <w:b/>
          <w:sz w:val="24"/>
        </w:rPr>
      </w:pPr>
      <w:r>
        <w:rPr>
          <w:sz w:val="24"/>
        </w:rPr>
        <w:t xml:space="preserve">Event Management </w:t>
      </w:r>
      <w:proofErr w:type="gramStart"/>
      <w:r>
        <w:rPr>
          <w:sz w:val="24"/>
        </w:rPr>
        <w:t>By</w:t>
      </w:r>
      <w:proofErr w:type="gramEnd"/>
      <w:r>
        <w:rPr>
          <w:sz w:val="24"/>
        </w:rPr>
        <w:t xml:space="preserve"> Us </w:t>
      </w:r>
    </w:p>
    <w:p w:rsidR="00BF7A89" w:rsidRPr="00BF7A89" w:rsidRDefault="00BF7A89" w:rsidP="00BF7A89">
      <w:pPr>
        <w:spacing w:after="0" w:line="480" w:lineRule="auto"/>
        <w:rPr>
          <w:sz w:val="24"/>
        </w:rPr>
      </w:pPr>
      <w:r w:rsidRPr="00BF7A89">
        <w:rPr>
          <w:b/>
          <w:sz w:val="24"/>
        </w:rPr>
        <w:t>Slogan:</w:t>
      </w:r>
      <w:r>
        <w:rPr>
          <w:sz w:val="24"/>
        </w:rPr>
        <w:t xml:space="preserve"> Plan. Promote. Provide.</w:t>
      </w:r>
    </w:p>
    <w:p w:rsidR="00BF7A89" w:rsidRDefault="00BF7A89" w:rsidP="00BF7A89">
      <w:pPr>
        <w:spacing w:after="0" w:line="480" w:lineRule="auto"/>
        <w:rPr>
          <w:sz w:val="24"/>
        </w:rPr>
      </w:pPr>
      <w:r w:rsidRPr="00BF7A89">
        <w:rPr>
          <w:b/>
          <w:sz w:val="24"/>
        </w:rPr>
        <w:t>Mission Statement:</w:t>
      </w:r>
      <w:r>
        <w:rPr>
          <w:sz w:val="24"/>
        </w:rPr>
        <w:t xml:space="preserve"> </w:t>
      </w:r>
      <w:r w:rsidRPr="00BF7A89">
        <w:rPr>
          <w:sz w:val="24"/>
        </w:rPr>
        <w:t>Our mission is to plan and promote one-of-a-kind events for non-profit organizations and to provide attendees with an unforgettable experience that will increase our awaren</w:t>
      </w:r>
      <w:r>
        <w:rPr>
          <w:sz w:val="24"/>
        </w:rPr>
        <w:t xml:space="preserve">ess of our employers’ purposes. </w:t>
      </w:r>
    </w:p>
    <w:p w:rsidR="00BF7A89" w:rsidRDefault="00BF7A89" w:rsidP="00BF7A89">
      <w:pPr>
        <w:spacing w:after="0" w:line="480" w:lineRule="auto"/>
        <w:rPr>
          <w:sz w:val="24"/>
        </w:rPr>
      </w:pPr>
    </w:p>
    <w:p w:rsidR="00BF7A89" w:rsidRPr="00BF7A89" w:rsidRDefault="00BF7A89" w:rsidP="00BF7A89">
      <w:pPr>
        <w:spacing w:after="0" w:line="480" w:lineRule="auto"/>
        <w:rPr>
          <w:b/>
          <w:sz w:val="24"/>
        </w:rPr>
      </w:pPr>
    </w:p>
    <w:p w:rsidR="00FE7882" w:rsidRDefault="00FE7882" w:rsidP="00FE7882">
      <w:pPr>
        <w:spacing w:after="0" w:line="480" w:lineRule="auto"/>
        <w:ind w:left="720"/>
        <w:rPr>
          <w:b/>
          <w:sz w:val="24"/>
        </w:rPr>
      </w:pPr>
    </w:p>
    <w:p w:rsidR="00FE7882" w:rsidRDefault="00FE7882" w:rsidP="00AF6D26">
      <w:pPr>
        <w:spacing w:after="0" w:line="480" w:lineRule="auto"/>
        <w:rPr>
          <w:b/>
          <w:sz w:val="24"/>
        </w:rPr>
      </w:pPr>
    </w:p>
    <w:p w:rsidR="00FE7882" w:rsidRPr="00FE7882" w:rsidRDefault="00FE7882" w:rsidP="00AF6D26">
      <w:pPr>
        <w:spacing w:after="0" w:line="480" w:lineRule="auto"/>
        <w:rPr>
          <w:b/>
          <w:sz w:val="24"/>
        </w:rPr>
      </w:pPr>
    </w:p>
    <w:p w:rsidR="008A4DC3" w:rsidRPr="008A4DC3" w:rsidRDefault="008A4DC3" w:rsidP="008A4DC3">
      <w:pPr>
        <w:spacing w:after="0" w:line="480" w:lineRule="auto"/>
        <w:rPr>
          <w:b/>
          <w:sz w:val="24"/>
        </w:rPr>
      </w:pPr>
    </w:p>
    <w:p w:rsidR="00693D23" w:rsidRDefault="00693D23" w:rsidP="0033421F">
      <w:pPr>
        <w:spacing w:after="0" w:line="360" w:lineRule="auto"/>
        <w:rPr>
          <w:sz w:val="24"/>
        </w:rPr>
      </w:pPr>
    </w:p>
    <w:p w:rsidR="00693D23" w:rsidRPr="00693D23" w:rsidRDefault="00693D23" w:rsidP="0033421F">
      <w:pPr>
        <w:spacing w:after="0" w:line="360" w:lineRule="auto"/>
        <w:rPr>
          <w:sz w:val="24"/>
        </w:rPr>
      </w:pPr>
    </w:p>
    <w:p w:rsidR="00693D23" w:rsidRDefault="00693D23" w:rsidP="00693D23">
      <w:pPr>
        <w:spacing w:after="0" w:line="480" w:lineRule="auto"/>
        <w:jc w:val="right"/>
        <w:rPr>
          <w:sz w:val="24"/>
        </w:rPr>
      </w:pPr>
    </w:p>
    <w:p w:rsidR="00693D23" w:rsidRPr="00693D23" w:rsidRDefault="00693D23" w:rsidP="00693D23">
      <w:pPr>
        <w:spacing w:after="0" w:line="480" w:lineRule="auto"/>
        <w:jc w:val="right"/>
        <w:rPr>
          <w:sz w:val="24"/>
        </w:rPr>
      </w:pPr>
    </w:p>
    <w:sectPr w:rsidR="00693D23" w:rsidRPr="00693D2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04" w:rsidRDefault="00967604" w:rsidP="00DF1CF5">
      <w:pPr>
        <w:spacing w:after="0" w:line="240" w:lineRule="auto"/>
      </w:pPr>
      <w:r>
        <w:separator/>
      </w:r>
    </w:p>
  </w:endnote>
  <w:endnote w:type="continuationSeparator" w:id="0">
    <w:p w:rsidR="00967604" w:rsidRDefault="00967604" w:rsidP="00DF1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04" w:rsidRDefault="00967604" w:rsidP="00DF1CF5">
    <w:pPr>
      <w:pStyle w:val="Footer"/>
      <w:tabs>
        <w:tab w:val="clear" w:pos="4680"/>
        <w:tab w:val="clear" w:pos="9360"/>
        <w:tab w:val="left" w:pos="3000"/>
      </w:tabs>
      <w:rPr>
        <w:sz w:val="18"/>
      </w:rPr>
    </w:pPr>
    <w:r w:rsidRPr="00DF1CF5">
      <w:rPr>
        <w:b/>
        <w:noProof/>
      </w:rPr>
      <mc:AlternateContent>
        <mc:Choice Requires="wps">
          <w:drawing>
            <wp:anchor distT="0" distB="0" distL="114300" distR="114300" simplePos="0" relativeHeight="251663360" behindDoc="0" locked="0" layoutInCell="1" allowOverlap="1" wp14:anchorId="20E178E1" wp14:editId="04E70C5C">
              <wp:simplePos x="0" y="0"/>
              <wp:positionH relativeFrom="column">
                <wp:posOffset>4991100</wp:posOffset>
              </wp:positionH>
              <wp:positionV relativeFrom="paragraph">
                <wp:posOffset>-1905</wp:posOffset>
              </wp:positionV>
              <wp:extent cx="0" cy="190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pt,-.15pt" to="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" strokecolor="#4a7ebb"/>
          </w:pict>
        </mc:Fallback>
      </mc:AlternateContent>
    </w:r>
    <w:r w:rsidRPr="00DF1CF5">
      <w:rPr>
        <w:b/>
        <w:noProof/>
      </w:rPr>
      <mc:AlternateContent>
        <mc:Choice Requires="wps">
          <w:drawing>
            <wp:anchor distT="0" distB="0" distL="114300" distR="114300" simplePos="0" relativeHeight="251661312" behindDoc="0" locked="0" layoutInCell="1" allowOverlap="1" wp14:anchorId="2ED1D6E0" wp14:editId="432D24B8">
              <wp:simplePos x="0" y="0"/>
              <wp:positionH relativeFrom="column">
                <wp:posOffset>4057650</wp:posOffset>
              </wp:positionH>
              <wp:positionV relativeFrom="paragraph">
                <wp:posOffset>-1905</wp:posOffset>
              </wp:positionV>
              <wp:extent cx="0" cy="1905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15pt" to="3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" strokecolor="#4579b8 [3044]"/>
          </w:pict>
        </mc:Fallback>
      </mc:AlternateContent>
    </w:r>
    <w:r w:rsidRPr="00DF1CF5">
      <w:rPr>
        <w:b/>
        <w:noProof/>
      </w:rPr>
      <mc:AlternateContent>
        <mc:Choice Requires="wps">
          <w:drawing>
            <wp:anchor distT="0" distB="0" distL="114300" distR="114300" simplePos="0" relativeHeight="251660288" behindDoc="0" locked="0" layoutInCell="1" allowOverlap="1" wp14:anchorId="35E67C6A" wp14:editId="663FB29E">
              <wp:simplePos x="0" y="0"/>
              <wp:positionH relativeFrom="column">
                <wp:posOffset>1533525</wp:posOffset>
              </wp:positionH>
              <wp:positionV relativeFrom="paragraph">
                <wp:posOffset>-49530</wp:posOffset>
              </wp:positionV>
              <wp:extent cx="238125" cy="428625"/>
              <wp:effectExtent l="0" t="0" r="28575" b="28575"/>
              <wp:wrapNone/>
              <wp:docPr id="2" name="Straight Connector 2"/>
              <wp:cNvGraphicFramePr/>
              <a:graphic xmlns:a="http://schemas.openxmlformats.org/drawingml/2006/main">
                <a:graphicData uri="http://schemas.microsoft.com/office/word/2010/wordprocessingShape">
                  <wps:wsp>
                    <wps:cNvCnPr/>
                    <wps:spPr>
                      <a:xfrm flipH="1">
                        <a:off x="0" y="0"/>
                        <a:ext cx="238125" cy="428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20.75pt,-3.9pt" to="13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" strokecolor="#4579b8 [3044]"/>
          </w:pict>
        </mc:Fallback>
      </mc:AlternateContent>
    </w:r>
    <w:r w:rsidRPr="00DF1CF5">
      <w:rPr>
        <w:b/>
        <w:noProof/>
      </w:rPr>
      <mc:AlternateContent>
        <mc:Choice Requires="wps">
          <w:drawing>
            <wp:anchor distT="0" distB="0" distL="114300" distR="114300" simplePos="0" relativeHeight="251659264" behindDoc="0" locked="0" layoutInCell="1" allowOverlap="1" wp14:anchorId="34B43582" wp14:editId="00759B77">
              <wp:simplePos x="0" y="0"/>
              <wp:positionH relativeFrom="column">
                <wp:posOffset>-381000</wp:posOffset>
              </wp:positionH>
              <wp:positionV relativeFrom="paragraph">
                <wp:posOffset>-49530</wp:posOffset>
              </wp:positionV>
              <wp:extent cx="6896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M0tQ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" strokecolor="#4579b8 [3044]"/>
          </w:pict>
        </mc:Fallback>
      </mc:AlternateContent>
    </w:r>
    <w:r w:rsidRPr="00DF1CF5">
      <w:rPr>
        <w:b/>
      </w:rPr>
      <w:t>Plan. Promote. Provide.</w:t>
    </w:r>
    <w:r>
      <w:t xml:space="preserve">                 </w:t>
    </w:r>
    <w:r w:rsidRPr="00DF1CF5">
      <w:rPr>
        <w:sz w:val="18"/>
      </w:rPr>
      <w:t>1111 ANY STREET, TOWNSVILLE OHIO 54321     P: (555) 543.5432    F: (555) 543.5433</w:t>
    </w:r>
  </w:p>
  <w:p w:rsidR="00967604" w:rsidRPr="00DF1CF5" w:rsidRDefault="00967604" w:rsidP="00DF1CF5">
    <w:pPr>
      <w:pStyle w:val="Footer"/>
      <w:tabs>
        <w:tab w:val="clear" w:pos="4680"/>
        <w:tab w:val="clear" w:pos="9360"/>
        <w:tab w:val="left" w:pos="3000"/>
      </w:tabs>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EMBU.com</w:t>
    </w:r>
  </w:p>
  <w:p w:rsidR="00967604" w:rsidRPr="00DF1CF5" w:rsidRDefault="0096760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04" w:rsidRDefault="00967604" w:rsidP="00DF1CF5">
      <w:pPr>
        <w:spacing w:after="0" w:line="240" w:lineRule="auto"/>
      </w:pPr>
      <w:r>
        <w:separator/>
      </w:r>
    </w:p>
  </w:footnote>
  <w:footnote w:type="continuationSeparator" w:id="0">
    <w:p w:rsidR="00967604" w:rsidRDefault="00967604" w:rsidP="00DF1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04" w:rsidRPr="001223AD" w:rsidRDefault="00967604">
    <w:pPr>
      <w:pStyle w:val="Header"/>
      <w:rPr>
        <w:sz w:val="20"/>
      </w:rPr>
    </w:pPr>
    <w:r>
      <w:rPr>
        <w:noProof/>
      </w:rPr>
      <w:drawing>
        <wp:anchor distT="0" distB="0" distL="114300" distR="114300" simplePos="0" relativeHeight="251664384" behindDoc="1" locked="0" layoutInCell="1" allowOverlap="1" wp14:anchorId="0EFFCCCD" wp14:editId="06607B37">
          <wp:simplePos x="0" y="0"/>
          <wp:positionH relativeFrom="column">
            <wp:posOffset>-826135</wp:posOffset>
          </wp:positionH>
          <wp:positionV relativeFrom="paragraph">
            <wp:posOffset>-247650</wp:posOffset>
          </wp:positionV>
          <wp:extent cx="2362200" cy="1687195"/>
          <wp:effectExtent l="0" t="0" r="0" b="8255"/>
          <wp:wrapTight wrapText="bothSides">
            <wp:wrapPolygon edited="0">
              <wp:start x="0" y="0"/>
              <wp:lineTo x="0" y="21462"/>
              <wp:lineTo x="21426" y="21462"/>
              <wp:lineTo x="21426" y="0"/>
              <wp:lineTo x="0" y="0"/>
            </wp:wrapPolygon>
          </wp:wrapTight>
          <wp:docPr id="10" name="Picture 10" descr="C:\Users\Family\AppData\Local\Microsoft\Windows\Temporary Internet Files\Low\Content.IE5\0L8IGXGH\EMB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AppData\Local\Microsoft\Windows\Temporary Internet Files\Low\Content.IE5\0L8IGXGH\EMB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mc:AlternateContent>
        <mc:Choice Requires="wps">
          <w:drawing>
            <wp:inline distT="0" distB="0" distL="0" distR="0" wp14:anchorId="3E639CEF" wp14:editId="0E886042">
              <wp:extent cx="304800" cy="304800"/>
              <wp:effectExtent l="0" t="0" r="0" b="0"/>
              <wp:docPr id="5" name="AutoShape 1" descr="https://mail-attachment.googleusercontent.com/attachment/?saduie=AG9B_P9mB8ggYnkYwO2IIwdISQBL&amp;attid=0.1&amp;disp=emb&amp;view=att&amp;th=13cbb9fef1137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mail-attachment.googleusercontent.com/attachment/?saduie=AG9B_P9mB8ggYnkYwO2IIwdISQBL&amp;attid=0.1&amp;disp=emb&amp;view=att&amp;th=13cbb9fef113745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IqJ2uJAMAAF0GAAAOAAAAAAAA&#10;AAAAAAAAAC4CAABkcnMvZTJvRG9jLnhtbFBLAQItABQABgAIAAAAIQBMoOks2AAAAAMBAAAPAAAA&#10;AAAAAAAAAAAAAH4FAABkcnMvZG93bnJldi54bWxQSwUGAAAAAAQABADzAAAAgwYAAAAA&#10;" filled="f" stroked="f">
              <o:lock v:ext="edit" aspectratio="t"/>
              <w10:anchorlock/>
            </v:rect>
          </w:pict>
        </mc:Fallback>
      </mc:AlternateContent>
    </w:r>
    <w:r w:rsidRPr="00BD6FDB">
      <w:rPr>
        <w:sz w:val="28"/>
      </w:rPr>
      <w:t xml:space="preserve"> </w:t>
    </w:r>
    <w:r>
      <w:rPr>
        <w:sz w:val="28"/>
      </w:rPr>
      <w:tab/>
    </w:r>
    <w:r>
      <w:rPr>
        <w:sz w:val="28"/>
      </w:rPr>
      <w:tab/>
    </w:r>
    <w:r w:rsidRPr="001223AD">
      <w:rPr>
        <w:sz w:val="24"/>
      </w:rPr>
      <w:fldChar w:fldCharType="begin"/>
    </w:r>
    <w:r w:rsidRPr="001223AD">
      <w:rPr>
        <w:sz w:val="24"/>
      </w:rPr>
      <w:instrText xml:space="preserve"> PAGE   \* MERGEFORMAT </w:instrText>
    </w:r>
    <w:r w:rsidRPr="001223AD">
      <w:rPr>
        <w:sz w:val="24"/>
      </w:rPr>
      <w:fldChar w:fldCharType="separate"/>
    </w:r>
    <w:r w:rsidR="0096796A">
      <w:rPr>
        <w:noProof/>
        <w:sz w:val="24"/>
      </w:rPr>
      <w:t>1</w:t>
    </w:r>
    <w:r w:rsidRPr="001223AD">
      <w:rPr>
        <w:noProof/>
        <w:sz w:val="24"/>
      </w:rPr>
      <w:fldChar w:fldCharType="end"/>
    </w:r>
  </w:p>
  <w:p w:rsidR="00967604" w:rsidRDefault="0096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37A"/>
    <w:multiLevelType w:val="hybridMultilevel"/>
    <w:tmpl w:val="59600A72"/>
    <w:lvl w:ilvl="0" w:tplc="747C54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9688F"/>
    <w:multiLevelType w:val="hybridMultilevel"/>
    <w:tmpl w:val="6DF85334"/>
    <w:lvl w:ilvl="0" w:tplc="BA2A6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AB24734"/>
    <w:multiLevelType w:val="hybridMultilevel"/>
    <w:tmpl w:val="00B43720"/>
    <w:lvl w:ilvl="0" w:tplc="6FBE57AE">
      <w:start w:val="1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5"/>
    <w:rsid w:val="0001222C"/>
    <w:rsid w:val="00020330"/>
    <w:rsid w:val="00020892"/>
    <w:rsid w:val="00047BE4"/>
    <w:rsid w:val="000B0C66"/>
    <w:rsid w:val="000C593E"/>
    <w:rsid w:val="000E0F70"/>
    <w:rsid w:val="000E392D"/>
    <w:rsid w:val="000E6576"/>
    <w:rsid w:val="000F2B5F"/>
    <w:rsid w:val="00101325"/>
    <w:rsid w:val="00104A43"/>
    <w:rsid w:val="00106F8D"/>
    <w:rsid w:val="00113516"/>
    <w:rsid w:val="001223AD"/>
    <w:rsid w:val="001254E4"/>
    <w:rsid w:val="00141B03"/>
    <w:rsid w:val="0017294D"/>
    <w:rsid w:val="001748E8"/>
    <w:rsid w:val="00181A2C"/>
    <w:rsid w:val="00184EA9"/>
    <w:rsid w:val="00192C00"/>
    <w:rsid w:val="001D03D4"/>
    <w:rsid w:val="001E2522"/>
    <w:rsid w:val="001F407C"/>
    <w:rsid w:val="00212B0F"/>
    <w:rsid w:val="00225240"/>
    <w:rsid w:val="00252333"/>
    <w:rsid w:val="00264CF6"/>
    <w:rsid w:val="002673F5"/>
    <w:rsid w:val="00271AC4"/>
    <w:rsid w:val="00287BB6"/>
    <w:rsid w:val="002927A4"/>
    <w:rsid w:val="002A252D"/>
    <w:rsid w:val="002A767A"/>
    <w:rsid w:val="002B36D8"/>
    <w:rsid w:val="002B592E"/>
    <w:rsid w:val="0033421F"/>
    <w:rsid w:val="00365836"/>
    <w:rsid w:val="00375622"/>
    <w:rsid w:val="00380F2F"/>
    <w:rsid w:val="003834E2"/>
    <w:rsid w:val="00400A1F"/>
    <w:rsid w:val="00402AE9"/>
    <w:rsid w:val="00402F24"/>
    <w:rsid w:val="00404952"/>
    <w:rsid w:val="00426A6F"/>
    <w:rsid w:val="00452D7B"/>
    <w:rsid w:val="004E3741"/>
    <w:rsid w:val="004E390C"/>
    <w:rsid w:val="004E4021"/>
    <w:rsid w:val="00500D77"/>
    <w:rsid w:val="0050373C"/>
    <w:rsid w:val="0052787A"/>
    <w:rsid w:val="005403F1"/>
    <w:rsid w:val="0056046B"/>
    <w:rsid w:val="005815AE"/>
    <w:rsid w:val="00587E30"/>
    <w:rsid w:val="00592261"/>
    <w:rsid w:val="00592C5B"/>
    <w:rsid w:val="005B24E8"/>
    <w:rsid w:val="005B5006"/>
    <w:rsid w:val="005F347A"/>
    <w:rsid w:val="006250FA"/>
    <w:rsid w:val="00634BFA"/>
    <w:rsid w:val="00682D18"/>
    <w:rsid w:val="006853F9"/>
    <w:rsid w:val="00693D23"/>
    <w:rsid w:val="006A3B53"/>
    <w:rsid w:val="006A5FA4"/>
    <w:rsid w:val="00714120"/>
    <w:rsid w:val="00720498"/>
    <w:rsid w:val="00734D5B"/>
    <w:rsid w:val="00756688"/>
    <w:rsid w:val="00765E99"/>
    <w:rsid w:val="00795654"/>
    <w:rsid w:val="007A4B42"/>
    <w:rsid w:val="007B4282"/>
    <w:rsid w:val="007C3B04"/>
    <w:rsid w:val="007D0B46"/>
    <w:rsid w:val="007E326C"/>
    <w:rsid w:val="008302B6"/>
    <w:rsid w:val="0085130E"/>
    <w:rsid w:val="00863D2C"/>
    <w:rsid w:val="008652CC"/>
    <w:rsid w:val="008A4858"/>
    <w:rsid w:val="008A4DC3"/>
    <w:rsid w:val="008B00B6"/>
    <w:rsid w:val="008B0E3B"/>
    <w:rsid w:val="008C0835"/>
    <w:rsid w:val="0092064A"/>
    <w:rsid w:val="009334F0"/>
    <w:rsid w:val="00940128"/>
    <w:rsid w:val="0094775C"/>
    <w:rsid w:val="00950A47"/>
    <w:rsid w:val="00965FEE"/>
    <w:rsid w:val="00967604"/>
    <w:rsid w:val="0096796A"/>
    <w:rsid w:val="009C4982"/>
    <w:rsid w:val="009C5B64"/>
    <w:rsid w:val="009D2AEE"/>
    <w:rsid w:val="009D37FE"/>
    <w:rsid w:val="009E193F"/>
    <w:rsid w:val="009E513A"/>
    <w:rsid w:val="00A04DAA"/>
    <w:rsid w:val="00A16534"/>
    <w:rsid w:val="00A34015"/>
    <w:rsid w:val="00A61F5E"/>
    <w:rsid w:val="00A66191"/>
    <w:rsid w:val="00A8175F"/>
    <w:rsid w:val="00A82266"/>
    <w:rsid w:val="00A868E9"/>
    <w:rsid w:val="00A93F5F"/>
    <w:rsid w:val="00A94DF4"/>
    <w:rsid w:val="00AA146E"/>
    <w:rsid w:val="00AA2451"/>
    <w:rsid w:val="00AB6D44"/>
    <w:rsid w:val="00AC7674"/>
    <w:rsid w:val="00AD6A49"/>
    <w:rsid w:val="00AF6D26"/>
    <w:rsid w:val="00B35F20"/>
    <w:rsid w:val="00B43798"/>
    <w:rsid w:val="00B73C29"/>
    <w:rsid w:val="00B8714C"/>
    <w:rsid w:val="00B91560"/>
    <w:rsid w:val="00B92F4F"/>
    <w:rsid w:val="00BA7065"/>
    <w:rsid w:val="00BD46A3"/>
    <w:rsid w:val="00BD6FDB"/>
    <w:rsid w:val="00BF7A89"/>
    <w:rsid w:val="00C020D7"/>
    <w:rsid w:val="00C07A57"/>
    <w:rsid w:val="00C525CC"/>
    <w:rsid w:val="00C54CC9"/>
    <w:rsid w:val="00C70EB7"/>
    <w:rsid w:val="00C80BF6"/>
    <w:rsid w:val="00CA0B3C"/>
    <w:rsid w:val="00CA45A5"/>
    <w:rsid w:val="00CA589E"/>
    <w:rsid w:val="00CC7CA8"/>
    <w:rsid w:val="00CD0491"/>
    <w:rsid w:val="00CE5474"/>
    <w:rsid w:val="00CE79D1"/>
    <w:rsid w:val="00CF336D"/>
    <w:rsid w:val="00CF375A"/>
    <w:rsid w:val="00D178CC"/>
    <w:rsid w:val="00D17D38"/>
    <w:rsid w:val="00D3756E"/>
    <w:rsid w:val="00D46A1E"/>
    <w:rsid w:val="00D54F26"/>
    <w:rsid w:val="00D5545A"/>
    <w:rsid w:val="00D7217C"/>
    <w:rsid w:val="00D856B6"/>
    <w:rsid w:val="00DB18F4"/>
    <w:rsid w:val="00DF0F5D"/>
    <w:rsid w:val="00DF1CF5"/>
    <w:rsid w:val="00DF38F4"/>
    <w:rsid w:val="00E10ADA"/>
    <w:rsid w:val="00E20077"/>
    <w:rsid w:val="00E2150D"/>
    <w:rsid w:val="00E61781"/>
    <w:rsid w:val="00E71E03"/>
    <w:rsid w:val="00E76193"/>
    <w:rsid w:val="00E96199"/>
    <w:rsid w:val="00EC772D"/>
    <w:rsid w:val="00ED5796"/>
    <w:rsid w:val="00EF26E5"/>
    <w:rsid w:val="00F06988"/>
    <w:rsid w:val="00F12F66"/>
    <w:rsid w:val="00F17497"/>
    <w:rsid w:val="00F31BBA"/>
    <w:rsid w:val="00F50284"/>
    <w:rsid w:val="00F53ACF"/>
    <w:rsid w:val="00F6564D"/>
    <w:rsid w:val="00F806DB"/>
    <w:rsid w:val="00F85FC4"/>
    <w:rsid w:val="00FB79E4"/>
    <w:rsid w:val="00FC33C0"/>
    <w:rsid w:val="00FD1B58"/>
    <w:rsid w:val="00FD7D46"/>
    <w:rsid w:val="00FE179C"/>
    <w:rsid w:val="00FE2E7E"/>
    <w:rsid w:val="00FE7882"/>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F5"/>
  </w:style>
  <w:style w:type="paragraph" w:styleId="Footer">
    <w:name w:val="footer"/>
    <w:basedOn w:val="Normal"/>
    <w:link w:val="FooterChar"/>
    <w:uiPriority w:val="99"/>
    <w:unhideWhenUsed/>
    <w:rsid w:val="00DF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F5"/>
  </w:style>
  <w:style w:type="paragraph" w:styleId="BalloonText">
    <w:name w:val="Balloon Text"/>
    <w:basedOn w:val="Normal"/>
    <w:link w:val="BalloonTextChar"/>
    <w:uiPriority w:val="99"/>
    <w:semiHidden/>
    <w:unhideWhenUsed/>
    <w:rsid w:val="00DF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F5"/>
    <w:rPr>
      <w:rFonts w:ascii="Tahoma" w:hAnsi="Tahoma" w:cs="Tahoma"/>
      <w:sz w:val="16"/>
      <w:szCs w:val="16"/>
    </w:rPr>
  </w:style>
  <w:style w:type="paragraph" w:styleId="ListParagraph">
    <w:name w:val="List Paragraph"/>
    <w:basedOn w:val="Normal"/>
    <w:uiPriority w:val="34"/>
    <w:qFormat/>
    <w:rsid w:val="008A4DC3"/>
    <w:pPr>
      <w:ind w:left="720"/>
      <w:contextualSpacing/>
    </w:pPr>
  </w:style>
  <w:style w:type="character" w:styleId="Hyperlink">
    <w:name w:val="Hyperlink"/>
    <w:basedOn w:val="DefaultParagraphFont"/>
    <w:uiPriority w:val="99"/>
    <w:unhideWhenUsed/>
    <w:rsid w:val="00CD0491"/>
    <w:rPr>
      <w:color w:val="0000FF" w:themeColor="hyperlink"/>
      <w:u w:val="single"/>
    </w:rPr>
  </w:style>
  <w:style w:type="table" w:styleId="TableGrid">
    <w:name w:val="Table Grid"/>
    <w:basedOn w:val="TableNormal"/>
    <w:uiPriority w:val="59"/>
    <w:rsid w:val="0096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1A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CF5"/>
  </w:style>
  <w:style w:type="paragraph" w:styleId="Footer">
    <w:name w:val="footer"/>
    <w:basedOn w:val="Normal"/>
    <w:link w:val="FooterChar"/>
    <w:uiPriority w:val="99"/>
    <w:unhideWhenUsed/>
    <w:rsid w:val="00DF1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CF5"/>
  </w:style>
  <w:style w:type="paragraph" w:styleId="BalloonText">
    <w:name w:val="Balloon Text"/>
    <w:basedOn w:val="Normal"/>
    <w:link w:val="BalloonTextChar"/>
    <w:uiPriority w:val="99"/>
    <w:semiHidden/>
    <w:unhideWhenUsed/>
    <w:rsid w:val="00DF1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F5"/>
    <w:rPr>
      <w:rFonts w:ascii="Tahoma" w:hAnsi="Tahoma" w:cs="Tahoma"/>
      <w:sz w:val="16"/>
      <w:szCs w:val="16"/>
    </w:rPr>
  </w:style>
  <w:style w:type="paragraph" w:styleId="ListParagraph">
    <w:name w:val="List Paragraph"/>
    <w:basedOn w:val="Normal"/>
    <w:uiPriority w:val="34"/>
    <w:qFormat/>
    <w:rsid w:val="008A4DC3"/>
    <w:pPr>
      <w:ind w:left="720"/>
      <w:contextualSpacing/>
    </w:pPr>
  </w:style>
  <w:style w:type="character" w:styleId="Hyperlink">
    <w:name w:val="Hyperlink"/>
    <w:basedOn w:val="DefaultParagraphFont"/>
    <w:uiPriority w:val="99"/>
    <w:unhideWhenUsed/>
    <w:rsid w:val="00CD0491"/>
    <w:rPr>
      <w:color w:val="0000FF" w:themeColor="hyperlink"/>
      <w:u w:val="single"/>
    </w:rPr>
  </w:style>
  <w:style w:type="table" w:styleId="TableGrid">
    <w:name w:val="Table Grid"/>
    <w:basedOn w:val="TableNormal"/>
    <w:uiPriority w:val="59"/>
    <w:rsid w:val="0096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71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06175">
      <w:bodyDiv w:val="1"/>
      <w:marLeft w:val="0"/>
      <w:marRight w:val="0"/>
      <w:marTop w:val="0"/>
      <w:marBottom w:val="0"/>
      <w:divBdr>
        <w:top w:val="none" w:sz="0" w:space="0" w:color="auto"/>
        <w:left w:val="none" w:sz="0" w:space="0" w:color="auto"/>
        <w:bottom w:val="none" w:sz="0" w:space="0" w:color="auto"/>
        <w:right w:val="none" w:sz="0" w:space="0" w:color="auto"/>
      </w:divBdr>
    </w:div>
    <w:div w:id="1297947468">
      <w:bodyDiv w:val="1"/>
      <w:marLeft w:val="0"/>
      <w:marRight w:val="0"/>
      <w:marTop w:val="0"/>
      <w:marBottom w:val="0"/>
      <w:divBdr>
        <w:top w:val="none" w:sz="0" w:space="0" w:color="auto"/>
        <w:left w:val="none" w:sz="0" w:space="0" w:color="auto"/>
        <w:bottom w:val="none" w:sz="0" w:space="0" w:color="auto"/>
        <w:right w:val="none" w:sz="0" w:space="0" w:color="auto"/>
      </w:divBdr>
    </w:div>
    <w:div w:id="19251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ecahabita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necahfh@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ecahabita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enecahabita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necahfh@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30403-F2FE-47C8-99C9-A2576C37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21</Pages>
  <Words>2946</Words>
  <Characters>16795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Tiffin University ITS Dept.</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Tiffin University</dc:creator>
  <cp:lastModifiedBy>Family</cp:lastModifiedBy>
  <cp:revision>161</cp:revision>
  <cp:lastPrinted>2013-04-03T18:32:00Z</cp:lastPrinted>
  <dcterms:created xsi:type="dcterms:W3CDTF">2013-03-29T21:57:00Z</dcterms:created>
  <dcterms:modified xsi:type="dcterms:W3CDTF">2013-04-08T21:08:00Z</dcterms:modified>
</cp:coreProperties>
</file>